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3B" w:rsidRPr="00E131C9" w:rsidRDefault="000F243B" w:rsidP="000F243B">
      <w:pPr>
        <w:widowControl w:val="0"/>
        <w:tabs>
          <w:tab w:val="left" w:pos="0"/>
        </w:tabs>
        <w:autoSpaceDE w:val="0"/>
        <w:autoSpaceDN w:val="0"/>
        <w:adjustRightInd w:val="0"/>
        <w:jc w:val="center"/>
        <w:rPr>
          <w:rFonts w:ascii="Arial" w:hAnsi="Arial" w:cs="Arial"/>
        </w:rPr>
      </w:pPr>
      <w:r w:rsidRPr="00E131C9">
        <w:rPr>
          <w:rFonts w:ascii="Arial" w:hAnsi="Arial" w:cs="Arial"/>
        </w:rPr>
        <w:t>ADVERTISEMENT FOR BIDS</w:t>
      </w:r>
    </w:p>
    <w:p w:rsidR="000F243B" w:rsidRPr="00E131C9" w:rsidRDefault="000F243B" w:rsidP="000F243B">
      <w:pPr>
        <w:widowControl w:val="0"/>
        <w:tabs>
          <w:tab w:val="left" w:pos="0"/>
        </w:tabs>
        <w:autoSpaceDE w:val="0"/>
        <w:autoSpaceDN w:val="0"/>
        <w:adjustRightInd w:val="0"/>
        <w:rPr>
          <w:rFonts w:ascii="Arial" w:hAnsi="Arial" w:cs="Arial"/>
        </w:rPr>
      </w:pPr>
    </w:p>
    <w:p w:rsidR="000F243B" w:rsidRPr="00E131C9" w:rsidRDefault="000F243B" w:rsidP="000F243B">
      <w:pPr>
        <w:widowControl w:val="0"/>
        <w:tabs>
          <w:tab w:val="left" w:pos="0"/>
        </w:tabs>
        <w:autoSpaceDE w:val="0"/>
        <w:autoSpaceDN w:val="0"/>
        <w:adjustRightInd w:val="0"/>
        <w:rPr>
          <w:rFonts w:ascii="Arial" w:hAnsi="Arial" w:cs="Arial"/>
        </w:rPr>
      </w:pPr>
      <w:r w:rsidRPr="00E131C9">
        <w:rPr>
          <w:rFonts w:ascii="Arial" w:hAnsi="Arial" w:cs="Arial"/>
        </w:rPr>
        <w:t xml:space="preserve">     </w:t>
      </w:r>
      <w:r w:rsidRPr="00E131C9">
        <w:rPr>
          <w:rFonts w:ascii="Arial" w:hAnsi="Arial" w:cs="Arial"/>
        </w:rPr>
        <w:tab/>
        <w:t xml:space="preserve">Electronic bids will be opened at the office of the Clerk of the Board of Tuscarawas County Commissioners, 125 East High Avenue, New Philadelphia, Ohio 44663, at </w:t>
      </w:r>
      <w:r w:rsidR="005A3073">
        <w:rPr>
          <w:rFonts w:ascii="Arial" w:hAnsi="Arial" w:cs="Arial"/>
          <w:b/>
        </w:rPr>
        <w:t>9:30 am on Wednesday, January 31, 2024</w:t>
      </w:r>
      <w:r w:rsidRPr="00E131C9">
        <w:rPr>
          <w:rFonts w:ascii="Arial" w:hAnsi="Arial" w:cs="Arial"/>
        </w:rPr>
        <w:t xml:space="preserve"> for the following project:</w:t>
      </w:r>
    </w:p>
    <w:p w:rsidR="000F243B" w:rsidRPr="00E131C9" w:rsidRDefault="000F243B" w:rsidP="000F243B">
      <w:pPr>
        <w:widowControl w:val="0"/>
        <w:tabs>
          <w:tab w:val="left" w:pos="0"/>
        </w:tabs>
        <w:autoSpaceDE w:val="0"/>
        <w:autoSpaceDN w:val="0"/>
        <w:adjustRightInd w:val="0"/>
        <w:rPr>
          <w:rFonts w:ascii="Arial" w:hAnsi="Arial" w:cs="Arial"/>
        </w:rPr>
      </w:pPr>
    </w:p>
    <w:p w:rsidR="000F243B" w:rsidRPr="00E131C9" w:rsidRDefault="000F243B" w:rsidP="000F243B">
      <w:pPr>
        <w:widowControl w:val="0"/>
        <w:tabs>
          <w:tab w:val="left" w:pos="0"/>
        </w:tabs>
        <w:autoSpaceDE w:val="0"/>
        <w:autoSpaceDN w:val="0"/>
        <w:adjustRightInd w:val="0"/>
        <w:rPr>
          <w:rFonts w:ascii="Arial" w:hAnsi="Arial" w:cs="Arial"/>
        </w:rPr>
      </w:pPr>
      <w:r w:rsidRPr="00E131C9">
        <w:rPr>
          <w:rFonts w:ascii="Arial" w:hAnsi="Arial" w:cs="Arial"/>
        </w:rPr>
        <w:tab/>
        <w:t xml:space="preserve">Plans, specifications and contract documents are available at https://www.bidexpress.com/businesses/45470/home.  </w:t>
      </w:r>
    </w:p>
    <w:p w:rsidR="000F243B" w:rsidRPr="00E131C9" w:rsidRDefault="000F243B" w:rsidP="000F243B">
      <w:pPr>
        <w:widowControl w:val="0"/>
        <w:tabs>
          <w:tab w:val="left" w:pos="0"/>
        </w:tabs>
        <w:autoSpaceDE w:val="0"/>
        <w:autoSpaceDN w:val="0"/>
        <w:adjustRightInd w:val="0"/>
        <w:rPr>
          <w:rFonts w:ascii="Arial" w:hAnsi="Arial" w:cs="Arial"/>
          <w:b/>
          <w:i/>
          <w:u w:val="single"/>
        </w:rPr>
      </w:pPr>
    </w:p>
    <w:p w:rsidR="000F243B" w:rsidRDefault="000F243B" w:rsidP="000F243B">
      <w:pPr>
        <w:widowControl w:val="0"/>
        <w:tabs>
          <w:tab w:val="left" w:pos="0"/>
        </w:tabs>
        <w:autoSpaceDE w:val="0"/>
        <w:autoSpaceDN w:val="0"/>
        <w:adjustRightInd w:val="0"/>
        <w:rPr>
          <w:rFonts w:ascii="Arial" w:hAnsi="Arial" w:cs="Arial"/>
        </w:rPr>
      </w:pPr>
      <w:r w:rsidRPr="00E131C9">
        <w:rPr>
          <w:rFonts w:ascii="Arial" w:hAnsi="Arial" w:cs="Arial"/>
        </w:rPr>
        <w:t xml:space="preserve">     </w:t>
      </w:r>
      <w:r>
        <w:rPr>
          <w:rFonts w:ascii="Arial" w:hAnsi="Arial" w:cs="Arial"/>
        </w:rPr>
        <w:tab/>
        <w:t xml:space="preserve">Work will consist of furnishing all services, labor, materials and equipment necessary to perform work as per plans and specifications set forth by the Tuscarawas County Engineer.   Specifically, the projects will consist of the following:            </w:t>
      </w:r>
    </w:p>
    <w:p w:rsidR="000F243B" w:rsidRDefault="000F243B" w:rsidP="000F243B">
      <w:pPr>
        <w:widowControl w:val="0"/>
        <w:tabs>
          <w:tab w:val="left" w:pos="0"/>
        </w:tabs>
        <w:autoSpaceDE w:val="0"/>
        <w:autoSpaceDN w:val="0"/>
        <w:adjustRightInd w:val="0"/>
        <w:rPr>
          <w:rFonts w:ascii="Arial" w:hAnsi="Arial" w:cs="Arial"/>
        </w:rPr>
      </w:pPr>
      <w:r>
        <w:rPr>
          <w:rFonts w:ascii="Arial" w:hAnsi="Arial" w:cs="Arial"/>
        </w:rPr>
        <w:t xml:space="preserve">                                                               </w:t>
      </w:r>
    </w:p>
    <w:p w:rsidR="000F243B" w:rsidRDefault="000F243B" w:rsidP="000F243B">
      <w:pPr>
        <w:widowControl w:val="0"/>
        <w:tabs>
          <w:tab w:val="left" w:pos="0"/>
        </w:tabs>
        <w:autoSpaceDE w:val="0"/>
        <w:autoSpaceDN w:val="0"/>
        <w:adjustRightInd w:val="0"/>
        <w:ind w:left="1440"/>
        <w:rPr>
          <w:rFonts w:ascii="Arial" w:hAnsi="Arial" w:cs="Arial"/>
        </w:rPr>
      </w:pPr>
      <w:r>
        <w:rPr>
          <w:rFonts w:ascii="Arial" w:hAnsi="Arial" w:cs="Arial"/>
          <w:u w:val="single"/>
        </w:rPr>
        <w:t>Project #</w:t>
      </w:r>
      <w:r w:rsidR="00724A78">
        <w:rPr>
          <w:rFonts w:ascii="Arial" w:hAnsi="Arial" w:cs="Arial"/>
          <w:u w:val="single"/>
        </w:rPr>
        <w:t>1-2024</w:t>
      </w:r>
      <w:r>
        <w:rPr>
          <w:rFonts w:ascii="Arial" w:hAnsi="Arial" w:cs="Arial"/>
          <w:u w:val="single"/>
        </w:rPr>
        <w:t xml:space="preserve"> -</w:t>
      </w:r>
      <w:r>
        <w:rPr>
          <w:rFonts w:ascii="Arial" w:hAnsi="Arial" w:cs="Arial"/>
        </w:rPr>
        <w:t>TUS-</w:t>
      </w:r>
      <w:r w:rsidR="00B74EFC">
        <w:rPr>
          <w:rFonts w:ascii="Arial" w:hAnsi="Arial" w:cs="Arial"/>
        </w:rPr>
        <w:t xml:space="preserve">VAR-GR Phase </w:t>
      </w:r>
      <w:r w:rsidR="00724A78">
        <w:rPr>
          <w:rFonts w:ascii="Arial" w:hAnsi="Arial" w:cs="Arial"/>
        </w:rPr>
        <w:t>7</w:t>
      </w:r>
      <w:r w:rsidR="00B74EFC">
        <w:rPr>
          <w:rFonts w:ascii="Arial" w:hAnsi="Arial" w:cs="Arial"/>
        </w:rPr>
        <w:t xml:space="preserve"> consists of removal of existing guardrail and installation of new guardrail and appurtenances at various locations on Tuscarawas County Roads </w:t>
      </w:r>
      <w:r w:rsidR="00724A78">
        <w:rPr>
          <w:rFonts w:ascii="Arial" w:hAnsi="Arial" w:cs="Arial"/>
        </w:rPr>
        <w:t>56</w:t>
      </w:r>
      <w:r w:rsidR="008C73AE">
        <w:rPr>
          <w:rFonts w:ascii="Arial" w:hAnsi="Arial" w:cs="Arial"/>
        </w:rPr>
        <w:t xml:space="preserve"> (</w:t>
      </w:r>
      <w:r w:rsidR="00724A78">
        <w:rPr>
          <w:rFonts w:ascii="Arial" w:hAnsi="Arial" w:cs="Arial"/>
        </w:rPr>
        <w:t>Kinsey Valley Rd) and 58 (Anderson Hill</w:t>
      </w:r>
      <w:r w:rsidR="008C73AE">
        <w:rPr>
          <w:rFonts w:ascii="Arial" w:hAnsi="Arial" w:cs="Arial"/>
        </w:rPr>
        <w:t xml:space="preserve"> Rd)</w:t>
      </w:r>
    </w:p>
    <w:p w:rsidR="000F243B" w:rsidRPr="00AF3FB0" w:rsidRDefault="000F243B" w:rsidP="000F243B">
      <w:pPr>
        <w:widowControl w:val="0"/>
        <w:tabs>
          <w:tab w:val="left" w:pos="0"/>
        </w:tabs>
        <w:autoSpaceDE w:val="0"/>
        <w:autoSpaceDN w:val="0"/>
        <w:adjustRightInd w:val="0"/>
        <w:rPr>
          <w:rFonts w:ascii="Arial" w:hAnsi="Arial" w:cs="Arial"/>
          <w:b/>
        </w:rPr>
      </w:pPr>
    </w:p>
    <w:p w:rsidR="000F243B" w:rsidRDefault="000F243B" w:rsidP="000F243B">
      <w:pPr>
        <w:widowControl w:val="0"/>
        <w:tabs>
          <w:tab w:val="left" w:pos="0"/>
        </w:tabs>
        <w:autoSpaceDE w:val="0"/>
        <w:autoSpaceDN w:val="0"/>
        <w:adjustRightInd w:val="0"/>
        <w:rPr>
          <w:rFonts w:ascii="Arial" w:hAnsi="Arial" w:cs="Arial"/>
        </w:rPr>
      </w:pPr>
      <w:r>
        <w:rPr>
          <w:rFonts w:ascii="Arial" w:hAnsi="Arial" w:cs="Arial"/>
        </w:rPr>
        <w:tab/>
        <w:t>Bidders must be currently pre-qualified with and in good standing with ODOT.  The bidder must possess work types and perform work equal to at least 30% of the total amount of the submitted bid price.</w:t>
      </w:r>
    </w:p>
    <w:p w:rsidR="000F243B" w:rsidRDefault="000F243B" w:rsidP="000F243B">
      <w:pPr>
        <w:widowControl w:val="0"/>
        <w:tabs>
          <w:tab w:val="left" w:pos="0"/>
        </w:tabs>
        <w:autoSpaceDE w:val="0"/>
        <w:autoSpaceDN w:val="0"/>
        <w:adjustRightInd w:val="0"/>
        <w:rPr>
          <w:rFonts w:ascii="Arial" w:hAnsi="Arial" w:cs="Arial"/>
        </w:rPr>
      </w:pPr>
    </w:p>
    <w:p w:rsidR="000F243B" w:rsidRDefault="000F243B" w:rsidP="000F243B">
      <w:pPr>
        <w:widowControl w:val="0"/>
        <w:tabs>
          <w:tab w:val="left" w:pos="0"/>
        </w:tabs>
        <w:autoSpaceDE w:val="0"/>
        <w:autoSpaceDN w:val="0"/>
        <w:adjustRightInd w:val="0"/>
        <w:rPr>
          <w:rFonts w:ascii="Arial" w:hAnsi="Arial" w:cs="Arial"/>
        </w:rPr>
      </w:pPr>
      <w:r>
        <w:rPr>
          <w:rFonts w:ascii="Arial" w:hAnsi="Arial" w:cs="Arial"/>
        </w:rPr>
        <w:t xml:space="preserve">     </w:t>
      </w:r>
      <w:r>
        <w:rPr>
          <w:rFonts w:ascii="Arial" w:hAnsi="Arial" w:cs="Arial"/>
        </w:rPr>
        <w:tab/>
        <w:t>The Tuscarawas County Commissioners reserve the right to reject any or all bids, and to waive any informalities or irregularities in the bids received.</w:t>
      </w:r>
    </w:p>
    <w:p w:rsidR="000F243B" w:rsidRDefault="000F243B" w:rsidP="000F243B">
      <w:pPr>
        <w:widowControl w:val="0"/>
        <w:tabs>
          <w:tab w:val="left" w:pos="0"/>
        </w:tabs>
        <w:autoSpaceDE w:val="0"/>
        <w:autoSpaceDN w:val="0"/>
        <w:adjustRightInd w:val="0"/>
        <w:rPr>
          <w:rFonts w:ascii="Arial" w:hAnsi="Arial" w:cs="Arial"/>
        </w:rPr>
      </w:pPr>
    </w:p>
    <w:p w:rsidR="000F243B" w:rsidRDefault="000F243B" w:rsidP="000F243B">
      <w:pPr>
        <w:widowControl w:val="0"/>
        <w:tabs>
          <w:tab w:val="left" w:pos="0"/>
        </w:tabs>
        <w:autoSpaceDE w:val="0"/>
        <w:autoSpaceDN w:val="0"/>
        <w:adjustRightInd w:val="0"/>
        <w:jc w:val="center"/>
        <w:rPr>
          <w:rFonts w:ascii="Arial" w:hAnsi="Arial" w:cs="Arial"/>
        </w:rPr>
      </w:pPr>
      <w:r>
        <w:rPr>
          <w:rFonts w:ascii="Arial" w:hAnsi="Arial" w:cs="Arial"/>
        </w:rPr>
        <w:t>BY ORDER OF THE TUSCARAWAS COUNTY COMMISSIONERS</w:t>
      </w:r>
    </w:p>
    <w:p w:rsidR="000F243B" w:rsidRDefault="000F243B" w:rsidP="000F243B">
      <w:pPr>
        <w:widowControl w:val="0"/>
        <w:tabs>
          <w:tab w:val="left" w:pos="0"/>
        </w:tabs>
        <w:autoSpaceDE w:val="0"/>
        <w:autoSpaceDN w:val="0"/>
        <w:adjustRightInd w:val="0"/>
        <w:jc w:val="center"/>
        <w:rPr>
          <w:rFonts w:ascii="Arial" w:hAnsi="Arial" w:cs="Arial"/>
        </w:rPr>
      </w:pPr>
    </w:p>
    <w:p w:rsidR="000F243B" w:rsidRDefault="000F243B" w:rsidP="000F243B">
      <w:pPr>
        <w:widowControl w:val="0"/>
        <w:tabs>
          <w:tab w:val="left" w:pos="0"/>
        </w:tabs>
        <w:autoSpaceDE w:val="0"/>
        <w:autoSpaceDN w:val="0"/>
        <w:adjustRightInd w:val="0"/>
        <w:jc w:val="center"/>
        <w:rPr>
          <w:rFonts w:ascii="Arial" w:hAnsi="Arial" w:cs="Arial"/>
        </w:rPr>
      </w:pPr>
      <w:r>
        <w:rPr>
          <w:rFonts w:ascii="Arial" w:hAnsi="Arial" w:cs="Arial"/>
        </w:rPr>
        <w:t>CHRIS ABBUHL</w:t>
      </w:r>
    </w:p>
    <w:p w:rsidR="000F243B" w:rsidRDefault="00530D8A" w:rsidP="000F243B">
      <w:pPr>
        <w:widowControl w:val="0"/>
        <w:tabs>
          <w:tab w:val="left" w:pos="0"/>
        </w:tabs>
        <w:autoSpaceDE w:val="0"/>
        <w:autoSpaceDN w:val="0"/>
        <w:adjustRightInd w:val="0"/>
        <w:jc w:val="center"/>
        <w:rPr>
          <w:rFonts w:ascii="Arial" w:hAnsi="Arial" w:cs="Arial"/>
        </w:rPr>
      </w:pPr>
      <w:r>
        <w:rPr>
          <w:rFonts w:ascii="Arial" w:hAnsi="Arial" w:cs="Arial"/>
        </w:rPr>
        <w:t>KRISTEN ZEMIS</w:t>
      </w:r>
    </w:p>
    <w:p w:rsidR="00B74EFC" w:rsidRDefault="00530D8A" w:rsidP="00B74EFC">
      <w:pPr>
        <w:widowControl w:val="0"/>
        <w:tabs>
          <w:tab w:val="left" w:pos="0"/>
        </w:tabs>
        <w:autoSpaceDE w:val="0"/>
        <w:autoSpaceDN w:val="0"/>
        <w:adjustRightInd w:val="0"/>
        <w:jc w:val="center"/>
        <w:rPr>
          <w:rFonts w:ascii="Arial" w:hAnsi="Arial" w:cs="Arial"/>
        </w:rPr>
      </w:pPr>
      <w:r>
        <w:rPr>
          <w:rFonts w:ascii="Arial" w:hAnsi="Arial" w:cs="Arial"/>
        </w:rPr>
        <w:t>GREG RESS</w:t>
      </w:r>
    </w:p>
    <w:p w:rsidR="000F243B" w:rsidRDefault="000F243B" w:rsidP="000F243B">
      <w:pPr>
        <w:widowControl w:val="0"/>
        <w:tabs>
          <w:tab w:val="left" w:pos="0"/>
        </w:tabs>
        <w:autoSpaceDE w:val="0"/>
        <w:autoSpaceDN w:val="0"/>
        <w:adjustRightInd w:val="0"/>
        <w:rPr>
          <w:rFonts w:ascii="Arial" w:hAnsi="Arial" w:cs="Arial"/>
        </w:rPr>
      </w:pPr>
    </w:p>
    <w:p w:rsidR="000F243B" w:rsidRDefault="000F243B" w:rsidP="000F243B">
      <w:pPr>
        <w:widowControl w:val="0"/>
        <w:tabs>
          <w:tab w:val="left" w:pos="0"/>
        </w:tabs>
        <w:autoSpaceDE w:val="0"/>
        <w:autoSpaceDN w:val="0"/>
        <w:adjustRightInd w:val="0"/>
        <w:rPr>
          <w:rFonts w:ascii="Arial" w:hAnsi="Arial" w:cs="Arial"/>
        </w:rPr>
      </w:pPr>
      <w:r>
        <w:rPr>
          <w:rFonts w:ascii="Arial" w:hAnsi="Arial" w:cs="Arial"/>
        </w:rPr>
        <w:t>Attest:  Rhonda Jordan, Clerk</w:t>
      </w:r>
    </w:p>
    <w:p w:rsidR="000F243B" w:rsidRDefault="000F243B" w:rsidP="000F243B">
      <w:pPr>
        <w:widowControl w:val="0"/>
        <w:tabs>
          <w:tab w:val="left" w:pos="0"/>
        </w:tabs>
        <w:autoSpaceDE w:val="0"/>
        <w:autoSpaceDN w:val="0"/>
        <w:adjustRightInd w:val="0"/>
        <w:rPr>
          <w:rFonts w:ascii="Arial" w:hAnsi="Arial" w:cs="Arial"/>
        </w:rPr>
      </w:pPr>
    </w:p>
    <w:p w:rsidR="000F243B" w:rsidRDefault="000F243B" w:rsidP="000F243B">
      <w:pPr>
        <w:widowControl w:val="0"/>
        <w:tabs>
          <w:tab w:val="left" w:pos="0"/>
        </w:tabs>
        <w:autoSpaceDE w:val="0"/>
        <w:autoSpaceDN w:val="0"/>
        <w:adjustRightInd w:val="0"/>
        <w:rPr>
          <w:rFonts w:ascii="Arial" w:hAnsi="Arial" w:cs="Arial"/>
        </w:rPr>
      </w:pPr>
    </w:p>
    <w:p w:rsidR="000F243B" w:rsidRPr="005A3073" w:rsidRDefault="000F243B" w:rsidP="000F243B">
      <w:pPr>
        <w:widowControl w:val="0"/>
        <w:tabs>
          <w:tab w:val="left" w:pos="0"/>
        </w:tabs>
        <w:autoSpaceDE w:val="0"/>
        <w:autoSpaceDN w:val="0"/>
        <w:adjustRightInd w:val="0"/>
        <w:rPr>
          <w:rFonts w:ascii="Arial" w:hAnsi="Arial" w:cs="Arial"/>
          <w:b/>
          <w:u w:val="single"/>
        </w:rPr>
      </w:pPr>
      <w:r w:rsidRPr="00203C17">
        <w:rPr>
          <w:rFonts w:ascii="Arial" w:hAnsi="Arial" w:cs="Arial"/>
        </w:rPr>
        <w:t xml:space="preserve">Publish:      </w:t>
      </w:r>
      <w:r w:rsidRPr="00203C17">
        <w:rPr>
          <w:rFonts w:ascii="Arial" w:hAnsi="Arial" w:cs="Arial"/>
        </w:rPr>
        <w:tab/>
        <w:t xml:space="preserve">The Times Reporter on </w:t>
      </w:r>
      <w:r w:rsidR="005A3073">
        <w:rPr>
          <w:rFonts w:ascii="Arial" w:hAnsi="Arial" w:cs="Arial"/>
          <w:b/>
        </w:rPr>
        <w:t>January 9, 2024</w:t>
      </w:r>
    </w:p>
    <w:p w:rsidR="000F243B" w:rsidRPr="00203C17" w:rsidRDefault="000F243B" w:rsidP="000F243B">
      <w:pPr>
        <w:widowControl w:val="0"/>
        <w:tabs>
          <w:tab w:val="left" w:pos="0"/>
        </w:tabs>
        <w:autoSpaceDE w:val="0"/>
        <w:autoSpaceDN w:val="0"/>
        <w:adjustRightInd w:val="0"/>
        <w:rPr>
          <w:rFonts w:ascii="Arial" w:hAnsi="Arial" w:cs="Arial"/>
          <w:u w:val="single"/>
        </w:rPr>
      </w:pPr>
      <w:r w:rsidRPr="00203C17">
        <w:rPr>
          <w:rFonts w:ascii="Arial" w:hAnsi="Arial" w:cs="Arial"/>
        </w:rPr>
        <w:tab/>
        <w:t xml:space="preserve">   </w:t>
      </w:r>
      <w:r w:rsidRPr="00203C17">
        <w:rPr>
          <w:rFonts w:ascii="Arial" w:hAnsi="Arial" w:cs="Arial"/>
        </w:rPr>
        <w:tab/>
      </w:r>
      <w:r w:rsidR="00203C17" w:rsidRPr="00203C17">
        <w:rPr>
          <w:rFonts w:ascii="Arial" w:hAnsi="Arial" w:cs="Arial"/>
        </w:rPr>
        <w:t>https://www.co.tuscarawas.oh.us/engineer-project-materials/</w:t>
      </w:r>
    </w:p>
    <w:p w:rsidR="000F243B" w:rsidRDefault="000F243B" w:rsidP="000F243B">
      <w:pPr>
        <w:widowControl w:val="0"/>
        <w:tabs>
          <w:tab w:val="left" w:pos="0"/>
        </w:tabs>
        <w:autoSpaceDE w:val="0"/>
        <w:autoSpaceDN w:val="0"/>
        <w:adjustRightInd w:val="0"/>
        <w:rPr>
          <w:rFonts w:ascii="Arial" w:hAnsi="Arial" w:cs="Arial"/>
          <w:u w:val="single"/>
        </w:rPr>
      </w:pPr>
    </w:p>
    <w:p w:rsidR="000F243B" w:rsidRDefault="000F243B" w:rsidP="000F243B">
      <w:pPr>
        <w:widowControl w:val="0"/>
        <w:tabs>
          <w:tab w:val="left" w:pos="0"/>
        </w:tabs>
        <w:autoSpaceDE w:val="0"/>
        <w:autoSpaceDN w:val="0"/>
        <w:adjustRightInd w:val="0"/>
        <w:rPr>
          <w:rFonts w:ascii="Arial" w:hAnsi="Arial" w:cs="Arial"/>
        </w:rPr>
      </w:pPr>
      <w:r w:rsidRPr="00B260AF">
        <w:rPr>
          <w:rFonts w:ascii="Arial" w:hAnsi="Arial" w:cs="Arial"/>
        </w:rPr>
        <w:tab/>
        <w:t xml:space="preserve">Detailed Bid Tabs will be posted at the above </w:t>
      </w:r>
      <w:r w:rsidR="005A3073">
        <w:rPr>
          <w:rFonts w:ascii="Arial" w:hAnsi="Arial" w:cs="Arial"/>
        </w:rPr>
        <w:t>web</w:t>
      </w:r>
      <w:r w:rsidRPr="00B260AF">
        <w:rPr>
          <w:rFonts w:ascii="Arial" w:hAnsi="Arial" w:cs="Arial"/>
        </w:rPr>
        <w:t>site when the project is</w:t>
      </w:r>
      <w:r>
        <w:rPr>
          <w:rFonts w:ascii="Arial" w:hAnsi="Arial" w:cs="Arial"/>
        </w:rPr>
        <w:t xml:space="preserve"> </w:t>
      </w:r>
      <w:r w:rsidRPr="00B260AF">
        <w:rPr>
          <w:rFonts w:ascii="Arial" w:hAnsi="Arial" w:cs="Arial"/>
        </w:rPr>
        <w:t>awarded.</w:t>
      </w:r>
    </w:p>
    <w:p w:rsidR="000F243B" w:rsidRDefault="000F243B" w:rsidP="000F243B">
      <w:pPr>
        <w:widowControl w:val="0"/>
        <w:tabs>
          <w:tab w:val="left" w:pos="0"/>
        </w:tabs>
        <w:autoSpaceDE w:val="0"/>
        <w:autoSpaceDN w:val="0"/>
        <w:adjustRightInd w:val="0"/>
        <w:jc w:val="center"/>
        <w:rPr>
          <w:rFonts w:ascii="Arial" w:hAnsi="Arial" w:cs="Arial"/>
        </w:rPr>
      </w:pPr>
    </w:p>
    <w:p w:rsidR="000F243B" w:rsidRDefault="000F243B" w:rsidP="000F243B">
      <w:pPr>
        <w:widowControl w:val="0"/>
        <w:tabs>
          <w:tab w:val="left" w:pos="0"/>
        </w:tabs>
        <w:autoSpaceDE w:val="0"/>
        <w:autoSpaceDN w:val="0"/>
        <w:adjustRightInd w:val="0"/>
        <w:jc w:val="center"/>
        <w:rPr>
          <w:rFonts w:ascii="Arial" w:hAnsi="Arial" w:cs="Arial"/>
        </w:rPr>
      </w:pPr>
    </w:p>
    <w:p w:rsidR="000F243B" w:rsidRDefault="000F243B" w:rsidP="000F243B">
      <w:pPr>
        <w:widowControl w:val="0"/>
        <w:tabs>
          <w:tab w:val="left" w:pos="0"/>
        </w:tabs>
        <w:autoSpaceDE w:val="0"/>
        <w:autoSpaceDN w:val="0"/>
        <w:adjustRightInd w:val="0"/>
        <w:rPr>
          <w:rFonts w:ascii="Arial" w:hAnsi="Arial" w:cs="Arial"/>
        </w:rPr>
      </w:pPr>
      <w:r w:rsidRPr="00470D7E">
        <w:rPr>
          <w:rFonts w:ascii="Arial" w:hAnsi="Arial" w:cs="Arial"/>
        </w:rPr>
        <w:t xml:space="preserve">NOTE: Tuscarawas County has implemented the Bid Express website, www.bidexpress.com, as the official depository for bid submittal.  </w:t>
      </w:r>
    </w:p>
    <w:p w:rsidR="000F243B" w:rsidRDefault="000F243B" w:rsidP="000F243B">
      <w:pPr>
        <w:widowControl w:val="0"/>
        <w:tabs>
          <w:tab w:val="left" w:pos="0"/>
        </w:tabs>
        <w:autoSpaceDE w:val="0"/>
        <w:autoSpaceDN w:val="0"/>
        <w:adjustRightInd w:val="0"/>
        <w:rPr>
          <w:rFonts w:ascii="Arial" w:hAnsi="Arial" w:cs="Arial"/>
        </w:rPr>
      </w:pPr>
    </w:p>
    <w:p w:rsidR="000F243B" w:rsidRPr="00470D7E" w:rsidRDefault="000F243B" w:rsidP="000F243B">
      <w:pPr>
        <w:widowControl w:val="0"/>
        <w:tabs>
          <w:tab w:val="left" w:pos="0"/>
        </w:tabs>
        <w:autoSpaceDE w:val="0"/>
        <w:autoSpaceDN w:val="0"/>
        <w:adjustRightInd w:val="0"/>
        <w:rPr>
          <w:rFonts w:ascii="Arial" w:hAnsi="Arial" w:cs="Arial"/>
        </w:rPr>
      </w:pPr>
      <w:r>
        <w:rPr>
          <w:rFonts w:ascii="Arial" w:hAnsi="Arial" w:cs="Arial"/>
        </w:rPr>
        <w:tab/>
      </w:r>
      <w:r w:rsidRPr="00470D7E">
        <w:rPr>
          <w:rFonts w:ascii="Arial" w:hAnsi="Arial" w:cs="Arial"/>
        </w:rPr>
        <w:t>In the case of disruption of communications or loss of services by Bid Express within two hours prior to the deadline for submission of bids, the county will delay the deadline for bid submissions to ensure the ability of potential bidders to submit bids. If this occurs, instructions will be communicated to potential bidders.</w:t>
      </w:r>
      <w:bookmarkStart w:id="0" w:name="_GoBack"/>
      <w:bookmarkEnd w:id="0"/>
    </w:p>
    <w:sectPr w:rsidR="000F243B" w:rsidRPr="00470D7E" w:rsidSect="000F1D6A">
      <w:headerReference w:type="default" r:id="rId8"/>
      <w:footerReference w:type="default" r:id="rId9"/>
      <w:type w:val="nextColumn"/>
      <w:pgSz w:w="12242" w:h="15842"/>
      <w:pgMar w:top="1008" w:right="1008" w:bottom="1440" w:left="1008"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A8" w:rsidRDefault="004E30A8">
      <w:r>
        <w:separator/>
      </w:r>
    </w:p>
  </w:endnote>
  <w:endnote w:type="continuationSeparator" w:id="0">
    <w:p w:rsidR="004E30A8" w:rsidRDefault="004E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A8" w:rsidRDefault="004E30A8">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A8" w:rsidRDefault="004E30A8">
      <w:r>
        <w:separator/>
      </w:r>
    </w:p>
  </w:footnote>
  <w:footnote w:type="continuationSeparator" w:id="0">
    <w:p w:rsidR="004E30A8" w:rsidRDefault="004E3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A8" w:rsidRDefault="004E30A8">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68072C"/>
    <w:multiLevelType w:val="hybridMultilevel"/>
    <w:tmpl w:val="90DAB8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27E5D"/>
    <w:multiLevelType w:val="hybridMultilevel"/>
    <w:tmpl w:val="BB0A013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24E5D"/>
    <w:multiLevelType w:val="hybridMultilevel"/>
    <w:tmpl w:val="72406F9E"/>
    <w:lvl w:ilvl="0" w:tplc="55D40ABA">
      <w:start w:val="4"/>
      <w:numFmt w:val="upperRoman"/>
      <w:lvlText w:val="%1."/>
      <w:lvlJc w:val="left"/>
      <w:pPr>
        <w:tabs>
          <w:tab w:val="num" w:pos="1080"/>
        </w:tabs>
        <w:ind w:left="1080" w:hanging="720"/>
      </w:pPr>
      <w:rPr>
        <w:rFonts w:hint="default"/>
      </w:rPr>
    </w:lvl>
    <w:lvl w:ilvl="1" w:tplc="5AFCF2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0E50DD"/>
    <w:multiLevelType w:val="hybridMultilevel"/>
    <w:tmpl w:val="8C228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F611AC"/>
    <w:multiLevelType w:val="hybridMultilevel"/>
    <w:tmpl w:val="3C863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54A5"/>
    <w:multiLevelType w:val="hybridMultilevel"/>
    <w:tmpl w:val="258A72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4B5016"/>
    <w:multiLevelType w:val="hybridMultilevel"/>
    <w:tmpl w:val="D9308E72"/>
    <w:lvl w:ilvl="0" w:tplc="0180DFD0">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E594861"/>
    <w:multiLevelType w:val="hybridMultilevel"/>
    <w:tmpl w:val="C22E0FF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4F2F6E"/>
    <w:multiLevelType w:val="hybridMultilevel"/>
    <w:tmpl w:val="35BCD0B8"/>
    <w:lvl w:ilvl="0" w:tplc="9072E4C0">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C1031F"/>
    <w:multiLevelType w:val="hybridMultilevel"/>
    <w:tmpl w:val="40F8F598"/>
    <w:lvl w:ilvl="0" w:tplc="2D50E23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83DA1"/>
    <w:multiLevelType w:val="hybridMultilevel"/>
    <w:tmpl w:val="22EE8AF0"/>
    <w:lvl w:ilvl="0" w:tplc="A888FF1E">
      <w:start w:val="2"/>
      <w:numFmt w:val="lowerLetter"/>
      <w:lvlText w:val="%1."/>
      <w:lvlJc w:val="left"/>
      <w:pPr>
        <w:tabs>
          <w:tab w:val="num" w:pos="1800"/>
        </w:tabs>
        <w:ind w:left="1800" w:hanging="360"/>
      </w:pPr>
      <w:rPr>
        <w:rFonts w:hint="default"/>
      </w:rPr>
    </w:lvl>
    <w:lvl w:ilvl="1" w:tplc="8E027B90">
      <w:start w:val="14"/>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FC80D68"/>
    <w:multiLevelType w:val="hybridMultilevel"/>
    <w:tmpl w:val="A3905B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039C7"/>
    <w:multiLevelType w:val="hybridMultilevel"/>
    <w:tmpl w:val="9F4CA2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2B639C"/>
    <w:multiLevelType w:val="hybridMultilevel"/>
    <w:tmpl w:val="3572DD08"/>
    <w:lvl w:ilvl="0" w:tplc="F314E3A8">
      <w:start w:val="5"/>
      <w:numFmt w:val="bullet"/>
      <w:lvlText w:val=""/>
      <w:lvlJc w:val="left"/>
      <w:pPr>
        <w:ind w:left="720" w:hanging="360"/>
      </w:pPr>
      <w:rPr>
        <w:rFonts w:ascii="Symbol" w:eastAsia="Times New Roman" w:hAnsi="Symbol" w:cs="Time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D529C"/>
    <w:multiLevelType w:val="hybridMultilevel"/>
    <w:tmpl w:val="53EACE34"/>
    <w:lvl w:ilvl="0" w:tplc="A0A434DC">
      <w:start w:val="2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892B2A"/>
    <w:multiLevelType w:val="hybridMultilevel"/>
    <w:tmpl w:val="3ECC8EF4"/>
    <w:lvl w:ilvl="0" w:tplc="9BF0EED2">
      <w:start w:val="13"/>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A1A6EE2"/>
    <w:multiLevelType w:val="hybridMultilevel"/>
    <w:tmpl w:val="CA2A4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17100"/>
    <w:multiLevelType w:val="hybridMultilevel"/>
    <w:tmpl w:val="0BD69656"/>
    <w:lvl w:ilvl="0" w:tplc="3D1A81B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E83B63"/>
    <w:multiLevelType w:val="hybridMultilevel"/>
    <w:tmpl w:val="A5FEA5AA"/>
    <w:lvl w:ilvl="0" w:tplc="C276A796">
      <w:start w:val="1"/>
      <w:numFmt w:val="upperLetter"/>
      <w:lvlText w:val="%1."/>
      <w:lvlJc w:val="left"/>
      <w:pPr>
        <w:tabs>
          <w:tab w:val="num" w:pos="1080"/>
        </w:tabs>
        <w:ind w:left="1080" w:hanging="360"/>
      </w:pPr>
      <w:rPr>
        <w:rFonts w:ascii="Times-Bold" w:hAnsi="Times-Bold" w:cs="Times-Bold"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7CA713C"/>
    <w:multiLevelType w:val="hybridMultilevel"/>
    <w:tmpl w:val="B532C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31624"/>
    <w:multiLevelType w:val="hybridMultilevel"/>
    <w:tmpl w:val="C720B9E8"/>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231437"/>
    <w:multiLevelType w:val="hybridMultilevel"/>
    <w:tmpl w:val="F7D40742"/>
    <w:lvl w:ilvl="0" w:tplc="D390EB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5D635C"/>
    <w:multiLevelType w:val="multilevel"/>
    <w:tmpl w:val="152C9184"/>
    <w:lvl w:ilvl="0">
      <w:start w:val="13"/>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5"/>
  </w:num>
  <w:num w:numId="2">
    <w:abstractNumId w:val="17"/>
  </w:num>
  <w:num w:numId="3">
    <w:abstractNumId w:val="6"/>
  </w:num>
  <w:num w:numId="4">
    <w:abstractNumId w:val="2"/>
  </w:num>
  <w:num w:numId="5">
    <w:abstractNumId w:val="21"/>
  </w:num>
  <w:num w:numId="6">
    <w:abstractNumId w:val="10"/>
  </w:num>
  <w:num w:numId="7">
    <w:abstractNumId w:val="0"/>
  </w:num>
  <w:num w:numId="8">
    <w:abstractNumId w:val="15"/>
  </w:num>
  <w:num w:numId="9">
    <w:abstractNumId w:val="22"/>
  </w:num>
  <w:num w:numId="10">
    <w:abstractNumId w:val="14"/>
  </w:num>
  <w:num w:numId="11">
    <w:abstractNumId w:val="18"/>
  </w:num>
  <w:num w:numId="12">
    <w:abstractNumId w:val="20"/>
  </w:num>
  <w:num w:numId="13">
    <w:abstractNumId w:val="13"/>
  </w:num>
  <w:num w:numId="14">
    <w:abstractNumId w:val="3"/>
  </w:num>
  <w:num w:numId="15">
    <w:abstractNumId w:val="16"/>
  </w:num>
  <w:num w:numId="16">
    <w:abstractNumId w:val="11"/>
  </w:num>
  <w:num w:numId="17">
    <w:abstractNumId w:val="4"/>
  </w:num>
  <w:num w:numId="18">
    <w:abstractNumId w:val="7"/>
  </w:num>
  <w:num w:numId="19">
    <w:abstractNumId w:val="1"/>
  </w:num>
  <w:num w:numId="20">
    <w:abstractNumId w:val="12"/>
  </w:num>
  <w:num w:numId="21">
    <w:abstractNumId w:val="9"/>
  </w:num>
  <w:num w:numId="22">
    <w:abstractNumId w:val="8"/>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45"/>
    <w:rsid w:val="00000D9F"/>
    <w:rsid w:val="00001615"/>
    <w:rsid w:val="00003318"/>
    <w:rsid w:val="000101F4"/>
    <w:rsid w:val="000107EF"/>
    <w:rsid w:val="00014C8E"/>
    <w:rsid w:val="00016A1A"/>
    <w:rsid w:val="00021D9D"/>
    <w:rsid w:val="00023602"/>
    <w:rsid w:val="00026087"/>
    <w:rsid w:val="00026583"/>
    <w:rsid w:val="00027590"/>
    <w:rsid w:val="00030A9F"/>
    <w:rsid w:val="00032E9E"/>
    <w:rsid w:val="00045C07"/>
    <w:rsid w:val="00051AE3"/>
    <w:rsid w:val="00053AF8"/>
    <w:rsid w:val="00062BE4"/>
    <w:rsid w:val="0006409A"/>
    <w:rsid w:val="00064212"/>
    <w:rsid w:val="0006470E"/>
    <w:rsid w:val="000718DF"/>
    <w:rsid w:val="00075BEC"/>
    <w:rsid w:val="00077FCA"/>
    <w:rsid w:val="0008093C"/>
    <w:rsid w:val="000870F6"/>
    <w:rsid w:val="00087D7F"/>
    <w:rsid w:val="00087F75"/>
    <w:rsid w:val="00093E94"/>
    <w:rsid w:val="00094849"/>
    <w:rsid w:val="000A2BB1"/>
    <w:rsid w:val="000A6D1D"/>
    <w:rsid w:val="000B2D82"/>
    <w:rsid w:val="000B4725"/>
    <w:rsid w:val="000C24CB"/>
    <w:rsid w:val="000C3038"/>
    <w:rsid w:val="000D41B6"/>
    <w:rsid w:val="000E0CC4"/>
    <w:rsid w:val="000E65AF"/>
    <w:rsid w:val="000F037F"/>
    <w:rsid w:val="000F1B55"/>
    <w:rsid w:val="000F1D6A"/>
    <w:rsid w:val="000F243B"/>
    <w:rsid w:val="000F5FCF"/>
    <w:rsid w:val="00103A98"/>
    <w:rsid w:val="00103E59"/>
    <w:rsid w:val="001043D9"/>
    <w:rsid w:val="001068E7"/>
    <w:rsid w:val="00112050"/>
    <w:rsid w:val="00122174"/>
    <w:rsid w:val="001250D2"/>
    <w:rsid w:val="00135C37"/>
    <w:rsid w:val="0014673E"/>
    <w:rsid w:val="00146ED1"/>
    <w:rsid w:val="0014753A"/>
    <w:rsid w:val="00150995"/>
    <w:rsid w:val="001536D2"/>
    <w:rsid w:val="00154BFB"/>
    <w:rsid w:val="00154D5B"/>
    <w:rsid w:val="00156898"/>
    <w:rsid w:val="00166E61"/>
    <w:rsid w:val="00167976"/>
    <w:rsid w:val="001703C2"/>
    <w:rsid w:val="0017245B"/>
    <w:rsid w:val="0017473A"/>
    <w:rsid w:val="0018502B"/>
    <w:rsid w:val="00190121"/>
    <w:rsid w:val="00193593"/>
    <w:rsid w:val="00197E96"/>
    <w:rsid w:val="001A1C22"/>
    <w:rsid w:val="001A3AAC"/>
    <w:rsid w:val="001A4156"/>
    <w:rsid w:val="001A5857"/>
    <w:rsid w:val="001A58A9"/>
    <w:rsid w:val="001B32F5"/>
    <w:rsid w:val="001B428B"/>
    <w:rsid w:val="001B50F6"/>
    <w:rsid w:val="001B5BA6"/>
    <w:rsid w:val="001C0204"/>
    <w:rsid w:val="001C08E5"/>
    <w:rsid w:val="001C4A2A"/>
    <w:rsid w:val="001C6189"/>
    <w:rsid w:val="001D0D53"/>
    <w:rsid w:val="001D5DEA"/>
    <w:rsid w:val="001E23AE"/>
    <w:rsid w:val="001F31FB"/>
    <w:rsid w:val="002032CE"/>
    <w:rsid w:val="00203C17"/>
    <w:rsid w:val="00206354"/>
    <w:rsid w:val="00210966"/>
    <w:rsid w:val="002125D5"/>
    <w:rsid w:val="002205EC"/>
    <w:rsid w:val="00225B35"/>
    <w:rsid w:val="002314D0"/>
    <w:rsid w:val="002326D4"/>
    <w:rsid w:val="00235CF2"/>
    <w:rsid w:val="002410E9"/>
    <w:rsid w:val="0024435B"/>
    <w:rsid w:val="00244D14"/>
    <w:rsid w:val="002510FD"/>
    <w:rsid w:val="002545A4"/>
    <w:rsid w:val="00254892"/>
    <w:rsid w:val="0027028E"/>
    <w:rsid w:val="00270F7D"/>
    <w:rsid w:val="00281951"/>
    <w:rsid w:val="00283310"/>
    <w:rsid w:val="0028471B"/>
    <w:rsid w:val="00284FBB"/>
    <w:rsid w:val="0028720E"/>
    <w:rsid w:val="00287CDE"/>
    <w:rsid w:val="0029639A"/>
    <w:rsid w:val="002A6D57"/>
    <w:rsid w:val="002A7092"/>
    <w:rsid w:val="002B7F86"/>
    <w:rsid w:val="002C33F0"/>
    <w:rsid w:val="002C58A5"/>
    <w:rsid w:val="002C7E9E"/>
    <w:rsid w:val="002D1031"/>
    <w:rsid w:val="002D1746"/>
    <w:rsid w:val="002E10BD"/>
    <w:rsid w:val="002E1FF0"/>
    <w:rsid w:val="002E32D3"/>
    <w:rsid w:val="002E4D1A"/>
    <w:rsid w:val="002F13CF"/>
    <w:rsid w:val="002F229D"/>
    <w:rsid w:val="002F271F"/>
    <w:rsid w:val="002F63AD"/>
    <w:rsid w:val="002F6D04"/>
    <w:rsid w:val="002F7E73"/>
    <w:rsid w:val="0030133D"/>
    <w:rsid w:val="003037A2"/>
    <w:rsid w:val="003160EC"/>
    <w:rsid w:val="00316138"/>
    <w:rsid w:val="0032619F"/>
    <w:rsid w:val="00331233"/>
    <w:rsid w:val="003346F2"/>
    <w:rsid w:val="00334B39"/>
    <w:rsid w:val="00335069"/>
    <w:rsid w:val="00340664"/>
    <w:rsid w:val="003441EC"/>
    <w:rsid w:val="003503EA"/>
    <w:rsid w:val="0035232D"/>
    <w:rsid w:val="00353E70"/>
    <w:rsid w:val="003608D5"/>
    <w:rsid w:val="003716ED"/>
    <w:rsid w:val="0037342A"/>
    <w:rsid w:val="00375380"/>
    <w:rsid w:val="0037697F"/>
    <w:rsid w:val="0038469D"/>
    <w:rsid w:val="00393B79"/>
    <w:rsid w:val="003A326F"/>
    <w:rsid w:val="003A4EAA"/>
    <w:rsid w:val="003A5808"/>
    <w:rsid w:val="003A754B"/>
    <w:rsid w:val="003B072A"/>
    <w:rsid w:val="003B2FC7"/>
    <w:rsid w:val="003B52E5"/>
    <w:rsid w:val="003C4253"/>
    <w:rsid w:val="003D02CA"/>
    <w:rsid w:val="003D1CEF"/>
    <w:rsid w:val="003D70FE"/>
    <w:rsid w:val="003E345F"/>
    <w:rsid w:val="003E47FB"/>
    <w:rsid w:val="003F093B"/>
    <w:rsid w:val="003F44B7"/>
    <w:rsid w:val="003F4607"/>
    <w:rsid w:val="003F6D97"/>
    <w:rsid w:val="004037BE"/>
    <w:rsid w:val="00406B49"/>
    <w:rsid w:val="0040762D"/>
    <w:rsid w:val="00413F92"/>
    <w:rsid w:val="00417571"/>
    <w:rsid w:val="00423011"/>
    <w:rsid w:val="00427102"/>
    <w:rsid w:val="0043073B"/>
    <w:rsid w:val="00437207"/>
    <w:rsid w:val="00437748"/>
    <w:rsid w:val="0044145A"/>
    <w:rsid w:val="004420A5"/>
    <w:rsid w:val="00443601"/>
    <w:rsid w:val="004443C3"/>
    <w:rsid w:val="0044454C"/>
    <w:rsid w:val="00446199"/>
    <w:rsid w:val="004524A6"/>
    <w:rsid w:val="00455EC0"/>
    <w:rsid w:val="00460930"/>
    <w:rsid w:val="00460D11"/>
    <w:rsid w:val="00461B94"/>
    <w:rsid w:val="004624D1"/>
    <w:rsid w:val="004648C6"/>
    <w:rsid w:val="00470837"/>
    <w:rsid w:val="0047240E"/>
    <w:rsid w:val="00475F07"/>
    <w:rsid w:val="00477DF4"/>
    <w:rsid w:val="004A15DA"/>
    <w:rsid w:val="004A1797"/>
    <w:rsid w:val="004A2694"/>
    <w:rsid w:val="004A687F"/>
    <w:rsid w:val="004B4A0D"/>
    <w:rsid w:val="004B4DB4"/>
    <w:rsid w:val="004B786E"/>
    <w:rsid w:val="004C1E47"/>
    <w:rsid w:val="004C2FDF"/>
    <w:rsid w:val="004C4120"/>
    <w:rsid w:val="004C4CDE"/>
    <w:rsid w:val="004C51FF"/>
    <w:rsid w:val="004C52D1"/>
    <w:rsid w:val="004C74DC"/>
    <w:rsid w:val="004D0FD5"/>
    <w:rsid w:val="004D1969"/>
    <w:rsid w:val="004D49FE"/>
    <w:rsid w:val="004E29F7"/>
    <w:rsid w:val="004E30A8"/>
    <w:rsid w:val="004E3246"/>
    <w:rsid w:val="004F23DF"/>
    <w:rsid w:val="004F520B"/>
    <w:rsid w:val="00500444"/>
    <w:rsid w:val="00503080"/>
    <w:rsid w:val="00513411"/>
    <w:rsid w:val="0051349B"/>
    <w:rsid w:val="00514BE1"/>
    <w:rsid w:val="00515892"/>
    <w:rsid w:val="00522F84"/>
    <w:rsid w:val="00523444"/>
    <w:rsid w:val="00524847"/>
    <w:rsid w:val="00524CDB"/>
    <w:rsid w:val="00527736"/>
    <w:rsid w:val="00530D8A"/>
    <w:rsid w:val="00531E67"/>
    <w:rsid w:val="00541A37"/>
    <w:rsid w:val="005431B7"/>
    <w:rsid w:val="00551BF7"/>
    <w:rsid w:val="00552C75"/>
    <w:rsid w:val="00554422"/>
    <w:rsid w:val="00561037"/>
    <w:rsid w:val="00562716"/>
    <w:rsid w:val="00571CB4"/>
    <w:rsid w:val="00573A9E"/>
    <w:rsid w:val="005741C9"/>
    <w:rsid w:val="00574E37"/>
    <w:rsid w:val="005755F4"/>
    <w:rsid w:val="00576012"/>
    <w:rsid w:val="00581D8A"/>
    <w:rsid w:val="00584675"/>
    <w:rsid w:val="005956AA"/>
    <w:rsid w:val="00597F61"/>
    <w:rsid w:val="005A3073"/>
    <w:rsid w:val="005A499E"/>
    <w:rsid w:val="005A5F02"/>
    <w:rsid w:val="005A5FA1"/>
    <w:rsid w:val="005A6542"/>
    <w:rsid w:val="005A6A9E"/>
    <w:rsid w:val="005A784B"/>
    <w:rsid w:val="005B3A91"/>
    <w:rsid w:val="005C5BE6"/>
    <w:rsid w:val="005D0525"/>
    <w:rsid w:val="005D08A5"/>
    <w:rsid w:val="005D6313"/>
    <w:rsid w:val="005D6CE2"/>
    <w:rsid w:val="005D7FA4"/>
    <w:rsid w:val="005E2F35"/>
    <w:rsid w:val="005E3363"/>
    <w:rsid w:val="005E439F"/>
    <w:rsid w:val="005F396E"/>
    <w:rsid w:val="005F46FC"/>
    <w:rsid w:val="005F4823"/>
    <w:rsid w:val="0060214B"/>
    <w:rsid w:val="00604FBF"/>
    <w:rsid w:val="00623CCF"/>
    <w:rsid w:val="00623EC4"/>
    <w:rsid w:val="00632DE9"/>
    <w:rsid w:val="00637DDA"/>
    <w:rsid w:val="00640852"/>
    <w:rsid w:val="006453BF"/>
    <w:rsid w:val="00647B6F"/>
    <w:rsid w:val="00647C8F"/>
    <w:rsid w:val="00652344"/>
    <w:rsid w:val="0065295D"/>
    <w:rsid w:val="00654CCC"/>
    <w:rsid w:val="00654FEF"/>
    <w:rsid w:val="00657C40"/>
    <w:rsid w:val="00660304"/>
    <w:rsid w:val="0066474C"/>
    <w:rsid w:val="006654BA"/>
    <w:rsid w:val="0067249B"/>
    <w:rsid w:val="00684882"/>
    <w:rsid w:val="00687FB8"/>
    <w:rsid w:val="00690551"/>
    <w:rsid w:val="00691599"/>
    <w:rsid w:val="006915A4"/>
    <w:rsid w:val="00691F97"/>
    <w:rsid w:val="00696293"/>
    <w:rsid w:val="00696687"/>
    <w:rsid w:val="006A4510"/>
    <w:rsid w:val="006B6DD7"/>
    <w:rsid w:val="006B6F67"/>
    <w:rsid w:val="006C5B29"/>
    <w:rsid w:val="006C6337"/>
    <w:rsid w:val="006C642C"/>
    <w:rsid w:val="006C6B17"/>
    <w:rsid w:val="006C7B09"/>
    <w:rsid w:val="006D62AF"/>
    <w:rsid w:val="006D62F0"/>
    <w:rsid w:val="006E78A4"/>
    <w:rsid w:val="006F2FB4"/>
    <w:rsid w:val="006F6166"/>
    <w:rsid w:val="00701006"/>
    <w:rsid w:val="0070345A"/>
    <w:rsid w:val="007042E7"/>
    <w:rsid w:val="0070613C"/>
    <w:rsid w:val="00711800"/>
    <w:rsid w:val="0071453D"/>
    <w:rsid w:val="00715A8D"/>
    <w:rsid w:val="00721314"/>
    <w:rsid w:val="00721B26"/>
    <w:rsid w:val="00724A78"/>
    <w:rsid w:val="00725E26"/>
    <w:rsid w:val="00727E32"/>
    <w:rsid w:val="00730D28"/>
    <w:rsid w:val="00731D94"/>
    <w:rsid w:val="00732273"/>
    <w:rsid w:val="00732D34"/>
    <w:rsid w:val="007366BF"/>
    <w:rsid w:val="00736F6F"/>
    <w:rsid w:val="00745D86"/>
    <w:rsid w:val="00753722"/>
    <w:rsid w:val="007576A8"/>
    <w:rsid w:val="00757E7E"/>
    <w:rsid w:val="0076136A"/>
    <w:rsid w:val="00761A10"/>
    <w:rsid w:val="007660D5"/>
    <w:rsid w:val="00767FB1"/>
    <w:rsid w:val="00772D89"/>
    <w:rsid w:val="00776FE8"/>
    <w:rsid w:val="007770D8"/>
    <w:rsid w:val="007811F8"/>
    <w:rsid w:val="007845A8"/>
    <w:rsid w:val="00784E01"/>
    <w:rsid w:val="00786B96"/>
    <w:rsid w:val="00792546"/>
    <w:rsid w:val="0079509C"/>
    <w:rsid w:val="0079526B"/>
    <w:rsid w:val="007955B2"/>
    <w:rsid w:val="00796057"/>
    <w:rsid w:val="0079797A"/>
    <w:rsid w:val="007A63D0"/>
    <w:rsid w:val="007B1933"/>
    <w:rsid w:val="007B394C"/>
    <w:rsid w:val="007B46FA"/>
    <w:rsid w:val="007B5140"/>
    <w:rsid w:val="007B6EE8"/>
    <w:rsid w:val="007B78CD"/>
    <w:rsid w:val="007C37D2"/>
    <w:rsid w:val="007C55F1"/>
    <w:rsid w:val="007C6BFC"/>
    <w:rsid w:val="007C7B76"/>
    <w:rsid w:val="007D0153"/>
    <w:rsid w:val="007D032A"/>
    <w:rsid w:val="007D2E6E"/>
    <w:rsid w:val="007D35B8"/>
    <w:rsid w:val="007D7148"/>
    <w:rsid w:val="007E358B"/>
    <w:rsid w:val="007F17BC"/>
    <w:rsid w:val="007F52B8"/>
    <w:rsid w:val="00801637"/>
    <w:rsid w:val="00801AA4"/>
    <w:rsid w:val="008020EB"/>
    <w:rsid w:val="00807106"/>
    <w:rsid w:val="00810B6F"/>
    <w:rsid w:val="00811E05"/>
    <w:rsid w:val="00812299"/>
    <w:rsid w:val="00812A0D"/>
    <w:rsid w:val="00815D14"/>
    <w:rsid w:val="00820D91"/>
    <w:rsid w:val="00820E49"/>
    <w:rsid w:val="00822420"/>
    <w:rsid w:val="008224A0"/>
    <w:rsid w:val="008254F6"/>
    <w:rsid w:val="0083510D"/>
    <w:rsid w:val="00835EE5"/>
    <w:rsid w:val="008379EB"/>
    <w:rsid w:val="00841568"/>
    <w:rsid w:val="0084206C"/>
    <w:rsid w:val="0084569B"/>
    <w:rsid w:val="0085544E"/>
    <w:rsid w:val="008566AA"/>
    <w:rsid w:val="00863331"/>
    <w:rsid w:val="0086419A"/>
    <w:rsid w:val="00870772"/>
    <w:rsid w:val="0087186E"/>
    <w:rsid w:val="00873CB9"/>
    <w:rsid w:val="008827C9"/>
    <w:rsid w:val="00885226"/>
    <w:rsid w:val="00886F28"/>
    <w:rsid w:val="008A1442"/>
    <w:rsid w:val="008A1D88"/>
    <w:rsid w:val="008A349F"/>
    <w:rsid w:val="008A4A19"/>
    <w:rsid w:val="008A6A2C"/>
    <w:rsid w:val="008B0DED"/>
    <w:rsid w:val="008B19F9"/>
    <w:rsid w:val="008C2A7E"/>
    <w:rsid w:val="008C4960"/>
    <w:rsid w:val="008C6F0D"/>
    <w:rsid w:val="008C73AE"/>
    <w:rsid w:val="008C771E"/>
    <w:rsid w:val="008D3305"/>
    <w:rsid w:val="008E2514"/>
    <w:rsid w:val="008E2A14"/>
    <w:rsid w:val="008E3CFA"/>
    <w:rsid w:val="008F110B"/>
    <w:rsid w:val="008F41E8"/>
    <w:rsid w:val="008F4F6C"/>
    <w:rsid w:val="008F78D7"/>
    <w:rsid w:val="00901712"/>
    <w:rsid w:val="00901DF7"/>
    <w:rsid w:val="00907022"/>
    <w:rsid w:val="00910889"/>
    <w:rsid w:val="009144C7"/>
    <w:rsid w:val="00915428"/>
    <w:rsid w:val="0091767B"/>
    <w:rsid w:val="009245D2"/>
    <w:rsid w:val="0092477E"/>
    <w:rsid w:val="00932B7D"/>
    <w:rsid w:val="00936787"/>
    <w:rsid w:val="009405BF"/>
    <w:rsid w:val="009413C6"/>
    <w:rsid w:val="0094594F"/>
    <w:rsid w:val="00946B0A"/>
    <w:rsid w:val="00950574"/>
    <w:rsid w:val="009505D9"/>
    <w:rsid w:val="00953121"/>
    <w:rsid w:val="0095389E"/>
    <w:rsid w:val="00957D87"/>
    <w:rsid w:val="00963A2F"/>
    <w:rsid w:val="00965BBA"/>
    <w:rsid w:val="00966F01"/>
    <w:rsid w:val="00967558"/>
    <w:rsid w:val="009707F5"/>
    <w:rsid w:val="00977C0A"/>
    <w:rsid w:val="00980200"/>
    <w:rsid w:val="009827F2"/>
    <w:rsid w:val="00983299"/>
    <w:rsid w:val="00987640"/>
    <w:rsid w:val="00987CE1"/>
    <w:rsid w:val="009943EB"/>
    <w:rsid w:val="00994913"/>
    <w:rsid w:val="009A51F2"/>
    <w:rsid w:val="009B3679"/>
    <w:rsid w:val="009B4E0B"/>
    <w:rsid w:val="009C19DD"/>
    <w:rsid w:val="009C3A0B"/>
    <w:rsid w:val="009C43A6"/>
    <w:rsid w:val="009D3BA1"/>
    <w:rsid w:val="009D3E05"/>
    <w:rsid w:val="009E46B8"/>
    <w:rsid w:val="009E4773"/>
    <w:rsid w:val="009E4E42"/>
    <w:rsid w:val="009E6C49"/>
    <w:rsid w:val="009E7299"/>
    <w:rsid w:val="00A02A24"/>
    <w:rsid w:val="00A03EDE"/>
    <w:rsid w:val="00A13640"/>
    <w:rsid w:val="00A15E96"/>
    <w:rsid w:val="00A17463"/>
    <w:rsid w:val="00A20C34"/>
    <w:rsid w:val="00A2100E"/>
    <w:rsid w:val="00A27394"/>
    <w:rsid w:val="00A30382"/>
    <w:rsid w:val="00A313CF"/>
    <w:rsid w:val="00A31CDE"/>
    <w:rsid w:val="00A34D80"/>
    <w:rsid w:val="00A3653A"/>
    <w:rsid w:val="00A40EF1"/>
    <w:rsid w:val="00A424E3"/>
    <w:rsid w:val="00A4331F"/>
    <w:rsid w:val="00A50DB9"/>
    <w:rsid w:val="00A5577C"/>
    <w:rsid w:val="00A55CCA"/>
    <w:rsid w:val="00A56965"/>
    <w:rsid w:val="00A601B4"/>
    <w:rsid w:val="00A6184F"/>
    <w:rsid w:val="00A6664B"/>
    <w:rsid w:val="00A73AE3"/>
    <w:rsid w:val="00A77F78"/>
    <w:rsid w:val="00A81796"/>
    <w:rsid w:val="00A9368E"/>
    <w:rsid w:val="00A95371"/>
    <w:rsid w:val="00AA1C44"/>
    <w:rsid w:val="00AA2962"/>
    <w:rsid w:val="00AA5A61"/>
    <w:rsid w:val="00AB57EA"/>
    <w:rsid w:val="00AB69ED"/>
    <w:rsid w:val="00AC5853"/>
    <w:rsid w:val="00AC6554"/>
    <w:rsid w:val="00AD2024"/>
    <w:rsid w:val="00AD48BB"/>
    <w:rsid w:val="00AD550B"/>
    <w:rsid w:val="00AE0B07"/>
    <w:rsid w:val="00AE15D4"/>
    <w:rsid w:val="00AE2416"/>
    <w:rsid w:val="00AE3E93"/>
    <w:rsid w:val="00AF192A"/>
    <w:rsid w:val="00AF1F9C"/>
    <w:rsid w:val="00AF3FB0"/>
    <w:rsid w:val="00AF58AC"/>
    <w:rsid w:val="00B048A5"/>
    <w:rsid w:val="00B12C02"/>
    <w:rsid w:val="00B13842"/>
    <w:rsid w:val="00B14BBE"/>
    <w:rsid w:val="00B236A3"/>
    <w:rsid w:val="00B25093"/>
    <w:rsid w:val="00B266ED"/>
    <w:rsid w:val="00B37A51"/>
    <w:rsid w:val="00B401FD"/>
    <w:rsid w:val="00B45BDA"/>
    <w:rsid w:val="00B55E0E"/>
    <w:rsid w:val="00B70576"/>
    <w:rsid w:val="00B70A2A"/>
    <w:rsid w:val="00B74EFC"/>
    <w:rsid w:val="00B7547E"/>
    <w:rsid w:val="00B75545"/>
    <w:rsid w:val="00B76CAB"/>
    <w:rsid w:val="00B87688"/>
    <w:rsid w:val="00B96131"/>
    <w:rsid w:val="00BA0BC7"/>
    <w:rsid w:val="00BA4206"/>
    <w:rsid w:val="00BA5367"/>
    <w:rsid w:val="00BA5882"/>
    <w:rsid w:val="00BA61C9"/>
    <w:rsid w:val="00BA7422"/>
    <w:rsid w:val="00BB1556"/>
    <w:rsid w:val="00BB25F4"/>
    <w:rsid w:val="00BB4F67"/>
    <w:rsid w:val="00BB5DE5"/>
    <w:rsid w:val="00BB669A"/>
    <w:rsid w:val="00BB6722"/>
    <w:rsid w:val="00BC0324"/>
    <w:rsid w:val="00BC0D22"/>
    <w:rsid w:val="00BC2800"/>
    <w:rsid w:val="00BC2A51"/>
    <w:rsid w:val="00BC39C4"/>
    <w:rsid w:val="00BC4F79"/>
    <w:rsid w:val="00BD4175"/>
    <w:rsid w:val="00BD56EC"/>
    <w:rsid w:val="00BE52D1"/>
    <w:rsid w:val="00BE7B63"/>
    <w:rsid w:val="00BF21CD"/>
    <w:rsid w:val="00C107B0"/>
    <w:rsid w:val="00C11994"/>
    <w:rsid w:val="00C22245"/>
    <w:rsid w:val="00C22D34"/>
    <w:rsid w:val="00C25B67"/>
    <w:rsid w:val="00C27B23"/>
    <w:rsid w:val="00C355C7"/>
    <w:rsid w:val="00C40108"/>
    <w:rsid w:val="00C42167"/>
    <w:rsid w:val="00C44A21"/>
    <w:rsid w:val="00C47195"/>
    <w:rsid w:val="00C52509"/>
    <w:rsid w:val="00C53BDA"/>
    <w:rsid w:val="00C54098"/>
    <w:rsid w:val="00C54311"/>
    <w:rsid w:val="00C54756"/>
    <w:rsid w:val="00C54B65"/>
    <w:rsid w:val="00C55A90"/>
    <w:rsid w:val="00C57C76"/>
    <w:rsid w:val="00C6087F"/>
    <w:rsid w:val="00C63302"/>
    <w:rsid w:val="00C64B37"/>
    <w:rsid w:val="00C67023"/>
    <w:rsid w:val="00C72B57"/>
    <w:rsid w:val="00C72DC1"/>
    <w:rsid w:val="00C73475"/>
    <w:rsid w:val="00C73FEB"/>
    <w:rsid w:val="00C80B5E"/>
    <w:rsid w:val="00C84BAF"/>
    <w:rsid w:val="00C865C1"/>
    <w:rsid w:val="00C87A4D"/>
    <w:rsid w:val="00C92365"/>
    <w:rsid w:val="00C95F88"/>
    <w:rsid w:val="00C96B85"/>
    <w:rsid w:val="00CA5047"/>
    <w:rsid w:val="00CA5ED3"/>
    <w:rsid w:val="00CA6A10"/>
    <w:rsid w:val="00CA73E0"/>
    <w:rsid w:val="00CB7963"/>
    <w:rsid w:val="00CC1B7E"/>
    <w:rsid w:val="00CC40A7"/>
    <w:rsid w:val="00CC6184"/>
    <w:rsid w:val="00CD4BAE"/>
    <w:rsid w:val="00CD6E02"/>
    <w:rsid w:val="00CE0076"/>
    <w:rsid w:val="00CE16E3"/>
    <w:rsid w:val="00CE1ACD"/>
    <w:rsid w:val="00CE6B25"/>
    <w:rsid w:val="00CF0CFA"/>
    <w:rsid w:val="00CF466F"/>
    <w:rsid w:val="00D004A7"/>
    <w:rsid w:val="00D05C37"/>
    <w:rsid w:val="00D07504"/>
    <w:rsid w:val="00D146CC"/>
    <w:rsid w:val="00D176CF"/>
    <w:rsid w:val="00D2166A"/>
    <w:rsid w:val="00D21E0C"/>
    <w:rsid w:val="00D2355D"/>
    <w:rsid w:val="00D239A5"/>
    <w:rsid w:val="00D24FA9"/>
    <w:rsid w:val="00D44CE1"/>
    <w:rsid w:val="00D4505D"/>
    <w:rsid w:val="00D45DD1"/>
    <w:rsid w:val="00D53B6E"/>
    <w:rsid w:val="00D55DC1"/>
    <w:rsid w:val="00D55E6B"/>
    <w:rsid w:val="00D60C8F"/>
    <w:rsid w:val="00D61D4C"/>
    <w:rsid w:val="00D71E67"/>
    <w:rsid w:val="00D72F2E"/>
    <w:rsid w:val="00D80A45"/>
    <w:rsid w:val="00D83D57"/>
    <w:rsid w:val="00D84A66"/>
    <w:rsid w:val="00D86387"/>
    <w:rsid w:val="00DA3A7D"/>
    <w:rsid w:val="00DB33D7"/>
    <w:rsid w:val="00DB5CD7"/>
    <w:rsid w:val="00DC012D"/>
    <w:rsid w:val="00DC2926"/>
    <w:rsid w:val="00DC39E0"/>
    <w:rsid w:val="00DD1156"/>
    <w:rsid w:val="00DE3165"/>
    <w:rsid w:val="00DE6B7A"/>
    <w:rsid w:val="00DE76EC"/>
    <w:rsid w:val="00DE7E5B"/>
    <w:rsid w:val="00DE7EF5"/>
    <w:rsid w:val="00DF32B2"/>
    <w:rsid w:val="00DF3C33"/>
    <w:rsid w:val="00DF5B30"/>
    <w:rsid w:val="00E05905"/>
    <w:rsid w:val="00E10B82"/>
    <w:rsid w:val="00E131C9"/>
    <w:rsid w:val="00E14AC7"/>
    <w:rsid w:val="00E22D02"/>
    <w:rsid w:val="00E25BC0"/>
    <w:rsid w:val="00E2627D"/>
    <w:rsid w:val="00E265AC"/>
    <w:rsid w:val="00E26D8F"/>
    <w:rsid w:val="00E303F9"/>
    <w:rsid w:val="00E3095E"/>
    <w:rsid w:val="00E3179C"/>
    <w:rsid w:val="00E31A05"/>
    <w:rsid w:val="00E3405B"/>
    <w:rsid w:val="00E3516E"/>
    <w:rsid w:val="00E36F0C"/>
    <w:rsid w:val="00E370E4"/>
    <w:rsid w:val="00E40DC6"/>
    <w:rsid w:val="00E43D17"/>
    <w:rsid w:val="00E47743"/>
    <w:rsid w:val="00E51F50"/>
    <w:rsid w:val="00E562EE"/>
    <w:rsid w:val="00E57A0A"/>
    <w:rsid w:val="00E6499A"/>
    <w:rsid w:val="00E65123"/>
    <w:rsid w:val="00E66B93"/>
    <w:rsid w:val="00E742C8"/>
    <w:rsid w:val="00E75BB9"/>
    <w:rsid w:val="00E75BCD"/>
    <w:rsid w:val="00E77809"/>
    <w:rsid w:val="00E8063E"/>
    <w:rsid w:val="00E80A31"/>
    <w:rsid w:val="00E824EC"/>
    <w:rsid w:val="00E841DB"/>
    <w:rsid w:val="00E9108F"/>
    <w:rsid w:val="00EA017B"/>
    <w:rsid w:val="00EA0A04"/>
    <w:rsid w:val="00EA57B5"/>
    <w:rsid w:val="00EA7501"/>
    <w:rsid w:val="00EB2C62"/>
    <w:rsid w:val="00EB3E98"/>
    <w:rsid w:val="00EB4CF9"/>
    <w:rsid w:val="00EB5A90"/>
    <w:rsid w:val="00EB61BF"/>
    <w:rsid w:val="00EC027F"/>
    <w:rsid w:val="00EC2CF4"/>
    <w:rsid w:val="00EC538B"/>
    <w:rsid w:val="00ED2D19"/>
    <w:rsid w:val="00EE0188"/>
    <w:rsid w:val="00EE0415"/>
    <w:rsid w:val="00EE0767"/>
    <w:rsid w:val="00EE44E7"/>
    <w:rsid w:val="00EE6CB9"/>
    <w:rsid w:val="00EF26A2"/>
    <w:rsid w:val="00EF3BE6"/>
    <w:rsid w:val="00F00E88"/>
    <w:rsid w:val="00F03A3E"/>
    <w:rsid w:val="00F046AC"/>
    <w:rsid w:val="00F1449C"/>
    <w:rsid w:val="00F146E6"/>
    <w:rsid w:val="00F1502E"/>
    <w:rsid w:val="00F249D5"/>
    <w:rsid w:val="00F26288"/>
    <w:rsid w:val="00F304F3"/>
    <w:rsid w:val="00F33353"/>
    <w:rsid w:val="00F36403"/>
    <w:rsid w:val="00F4380C"/>
    <w:rsid w:val="00F44639"/>
    <w:rsid w:val="00F45F18"/>
    <w:rsid w:val="00F5048E"/>
    <w:rsid w:val="00F50EE5"/>
    <w:rsid w:val="00F5511D"/>
    <w:rsid w:val="00F577EF"/>
    <w:rsid w:val="00F57DAC"/>
    <w:rsid w:val="00F713BA"/>
    <w:rsid w:val="00F84B87"/>
    <w:rsid w:val="00F86432"/>
    <w:rsid w:val="00F87227"/>
    <w:rsid w:val="00F96D6B"/>
    <w:rsid w:val="00FA21DC"/>
    <w:rsid w:val="00FA34DC"/>
    <w:rsid w:val="00FA4540"/>
    <w:rsid w:val="00FB1615"/>
    <w:rsid w:val="00FB1E79"/>
    <w:rsid w:val="00FC1E6A"/>
    <w:rsid w:val="00FC523F"/>
    <w:rsid w:val="00FC7C28"/>
    <w:rsid w:val="00FC7DF4"/>
    <w:rsid w:val="00FD00DF"/>
    <w:rsid w:val="00FD0685"/>
    <w:rsid w:val="00FD732C"/>
    <w:rsid w:val="00FD76B7"/>
    <w:rsid w:val="00FE42C9"/>
    <w:rsid w:val="00FE5FFC"/>
    <w:rsid w:val="00FE799A"/>
    <w:rsid w:val="00FE7EA8"/>
    <w:rsid w:val="00FF3531"/>
    <w:rsid w:val="00FF50C8"/>
    <w:rsid w:val="00FF79EF"/>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oNotEmbedSmartTags/>
  <w:decimalSymbol w:val="."/>
  <w:listSeparator w:val=","/>
  <w14:docId w14:val="673F6735"/>
  <w15:docId w15:val="{E3A33EA9-801D-4D8F-8F44-1035014B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6654B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031"/>
    <w:rPr>
      <w:rFonts w:ascii="Tahoma" w:hAnsi="Tahoma" w:cs="Tahoma"/>
      <w:sz w:val="16"/>
      <w:szCs w:val="16"/>
    </w:rPr>
  </w:style>
  <w:style w:type="character" w:styleId="Hyperlink">
    <w:name w:val="Hyperlink"/>
    <w:basedOn w:val="DefaultParagraphFont"/>
    <w:rsid w:val="001D5DEA"/>
    <w:rPr>
      <w:color w:val="0000FF"/>
      <w:u w:val="single"/>
    </w:rPr>
  </w:style>
  <w:style w:type="paragraph" w:styleId="Header">
    <w:name w:val="header"/>
    <w:basedOn w:val="Normal"/>
    <w:link w:val="HeaderChar"/>
    <w:rsid w:val="00B13842"/>
    <w:pPr>
      <w:tabs>
        <w:tab w:val="center" w:pos="4320"/>
        <w:tab w:val="right" w:pos="8640"/>
      </w:tabs>
    </w:pPr>
  </w:style>
  <w:style w:type="paragraph" w:styleId="Footer">
    <w:name w:val="footer"/>
    <w:basedOn w:val="Normal"/>
    <w:link w:val="FooterChar"/>
    <w:rsid w:val="00B13842"/>
    <w:pPr>
      <w:tabs>
        <w:tab w:val="center" w:pos="4320"/>
        <w:tab w:val="right" w:pos="8640"/>
      </w:tabs>
    </w:pPr>
  </w:style>
  <w:style w:type="table" w:styleId="TableGrid">
    <w:name w:val="Table Grid"/>
    <w:basedOn w:val="TableNormal"/>
    <w:rsid w:val="0017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654BA"/>
    <w:pPr>
      <w:spacing w:before="100" w:beforeAutospacing="1" w:after="100" w:afterAutospacing="1"/>
    </w:pPr>
  </w:style>
  <w:style w:type="paragraph" w:customStyle="1" w:styleId="level1">
    <w:name w:val="level1"/>
    <w:basedOn w:val="Normal"/>
    <w:rsid w:val="006654BA"/>
    <w:pPr>
      <w:spacing w:before="100" w:beforeAutospacing="1" w:after="100" w:afterAutospacing="1"/>
    </w:pPr>
  </w:style>
  <w:style w:type="paragraph" w:customStyle="1" w:styleId="level10">
    <w:name w:val="level10"/>
    <w:basedOn w:val="Normal"/>
    <w:rsid w:val="006654BA"/>
    <w:pPr>
      <w:spacing w:before="100" w:beforeAutospacing="1" w:after="100" w:afterAutospacing="1"/>
    </w:pPr>
  </w:style>
  <w:style w:type="character" w:styleId="Strong">
    <w:name w:val="Strong"/>
    <w:basedOn w:val="DefaultParagraphFont"/>
    <w:qFormat/>
    <w:rsid w:val="00CF466F"/>
    <w:rPr>
      <w:b/>
      <w:bCs/>
    </w:rPr>
  </w:style>
  <w:style w:type="paragraph" w:styleId="HTMLPreformatted">
    <w:name w:val="HTML Preformatted"/>
    <w:basedOn w:val="Normal"/>
    <w:link w:val="HTMLPreformattedChar"/>
    <w:uiPriority w:val="99"/>
    <w:rsid w:val="00CF4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815D14"/>
    <w:pPr>
      <w:spacing w:before="100" w:beforeAutospacing="1" w:after="100" w:afterAutospacing="1"/>
    </w:pPr>
  </w:style>
  <w:style w:type="paragraph" w:customStyle="1" w:styleId="StyleArial11ptCentered">
    <w:name w:val="Style Arial 11 pt Centered"/>
    <w:basedOn w:val="Normal"/>
    <w:rsid w:val="00541A37"/>
    <w:pPr>
      <w:jc w:val="center"/>
    </w:pPr>
    <w:rPr>
      <w:rFonts w:ascii="Arial" w:hAnsi="Arial"/>
      <w:sz w:val="22"/>
      <w:szCs w:val="20"/>
    </w:rPr>
  </w:style>
  <w:style w:type="paragraph" w:customStyle="1" w:styleId="Style1">
    <w:name w:val="Style1"/>
    <w:basedOn w:val="Normal"/>
    <w:rsid w:val="00541A37"/>
    <w:pPr>
      <w:tabs>
        <w:tab w:val="left" w:pos="720"/>
      </w:tabs>
    </w:pPr>
    <w:rPr>
      <w:rFonts w:ascii="Arial" w:hAnsi="Arial" w:cs="Arial"/>
      <w:b/>
      <w:i/>
      <w:u w:val="single"/>
    </w:rPr>
  </w:style>
  <w:style w:type="paragraph" w:customStyle="1" w:styleId="Default">
    <w:name w:val="Default"/>
    <w:rsid w:val="00BB4F67"/>
    <w:pPr>
      <w:autoSpaceDE w:val="0"/>
      <w:autoSpaceDN w:val="0"/>
      <w:adjustRightInd w:val="0"/>
    </w:pPr>
    <w:rPr>
      <w:rFonts w:ascii="Arial" w:hAnsi="Arial" w:cs="Arial"/>
      <w:color w:val="000000"/>
      <w:sz w:val="24"/>
      <w:szCs w:val="24"/>
    </w:rPr>
  </w:style>
  <w:style w:type="paragraph" w:styleId="NoSpacing">
    <w:name w:val="No Spacing"/>
    <w:basedOn w:val="Default"/>
    <w:next w:val="Default"/>
    <w:uiPriority w:val="1"/>
    <w:qFormat/>
    <w:rsid w:val="003A4EAA"/>
    <w:rPr>
      <w:rFonts w:cs="Times New Roman"/>
      <w:color w:val="auto"/>
    </w:rPr>
  </w:style>
  <w:style w:type="character" w:styleId="FollowedHyperlink">
    <w:name w:val="FollowedHyperlink"/>
    <w:basedOn w:val="DefaultParagraphFont"/>
    <w:rsid w:val="00F046AC"/>
    <w:rPr>
      <w:color w:val="800080"/>
      <w:u w:val="single"/>
    </w:rPr>
  </w:style>
  <w:style w:type="character" w:customStyle="1" w:styleId="SubsectionTitle">
    <w:name w:val="Subsection Title"/>
    <w:rsid w:val="00F046AC"/>
    <w:rPr>
      <w:b/>
    </w:rPr>
  </w:style>
  <w:style w:type="paragraph" w:customStyle="1" w:styleId="SubsectionParagraph">
    <w:name w:val="Subsection Paragraph"/>
    <w:basedOn w:val="Normal"/>
    <w:link w:val="SubsectionParagraphChar"/>
    <w:rsid w:val="00F046AC"/>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firstLine="216"/>
      <w:jc w:val="both"/>
    </w:pPr>
    <w:rPr>
      <w:sz w:val="19"/>
      <w:szCs w:val="20"/>
    </w:rPr>
  </w:style>
  <w:style w:type="paragraph" w:customStyle="1" w:styleId="1Indent1Paragraph">
    <w:name w:val="1 Indent 1 Paragraph"/>
    <w:basedOn w:val="Normal"/>
    <w:rsid w:val="00F046AC"/>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pPr>
    <w:rPr>
      <w:sz w:val="19"/>
      <w:szCs w:val="20"/>
    </w:rPr>
  </w:style>
  <w:style w:type="paragraph" w:customStyle="1" w:styleId="2Indent1Paragraph">
    <w:name w:val="2 Indent 1 Paragraph"/>
    <w:basedOn w:val="Normal"/>
    <w:rsid w:val="00F046AC"/>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firstLine="432"/>
      <w:jc w:val="both"/>
    </w:pPr>
    <w:rPr>
      <w:sz w:val="19"/>
      <w:szCs w:val="20"/>
    </w:rPr>
  </w:style>
  <w:style w:type="character" w:customStyle="1" w:styleId="SubsectionParagraphChar">
    <w:name w:val="Subsection Paragraph Char"/>
    <w:basedOn w:val="DefaultParagraphFont"/>
    <w:link w:val="SubsectionParagraph"/>
    <w:rsid w:val="00F046AC"/>
    <w:rPr>
      <w:sz w:val="19"/>
      <w:lang w:val="en-US" w:eastAsia="en-US" w:bidi="ar-SA"/>
    </w:rPr>
  </w:style>
  <w:style w:type="paragraph" w:styleId="Revision">
    <w:name w:val="Revision"/>
    <w:hidden/>
    <w:uiPriority w:val="99"/>
    <w:semiHidden/>
    <w:rsid w:val="00F046AC"/>
    <w:rPr>
      <w:sz w:val="24"/>
      <w:szCs w:val="24"/>
    </w:rPr>
  </w:style>
  <w:style w:type="character" w:customStyle="1" w:styleId="HTMLPreformattedChar">
    <w:name w:val="HTML Preformatted Char"/>
    <w:basedOn w:val="DefaultParagraphFont"/>
    <w:link w:val="HTMLPreformatted"/>
    <w:uiPriority w:val="99"/>
    <w:semiHidden/>
    <w:locked/>
    <w:rsid w:val="00103E59"/>
    <w:rPr>
      <w:rFonts w:ascii="Courier New" w:hAnsi="Courier New" w:cs="Courier New"/>
      <w:lang w:val="en-US" w:eastAsia="en-US" w:bidi="ar-SA"/>
    </w:rPr>
  </w:style>
  <w:style w:type="paragraph" w:styleId="ListParagraph">
    <w:name w:val="List Paragraph"/>
    <w:basedOn w:val="Normal"/>
    <w:uiPriority w:val="34"/>
    <w:qFormat/>
    <w:rsid w:val="0032619F"/>
    <w:pPr>
      <w:ind w:left="720"/>
      <w:contextualSpacing/>
    </w:pPr>
  </w:style>
  <w:style w:type="character" w:customStyle="1" w:styleId="Heading1Char">
    <w:name w:val="Heading 1 Char"/>
    <w:link w:val="Heading1"/>
    <w:rsid w:val="0032619F"/>
    <w:rPr>
      <w:b/>
      <w:bCs/>
      <w:kern w:val="36"/>
      <w:sz w:val="48"/>
      <w:szCs w:val="48"/>
    </w:rPr>
  </w:style>
  <w:style w:type="character" w:customStyle="1" w:styleId="BodyTextChar">
    <w:name w:val="Body Text Char"/>
    <w:link w:val="BodyText"/>
    <w:rsid w:val="0032619F"/>
    <w:rPr>
      <w:sz w:val="24"/>
      <w:szCs w:val="24"/>
    </w:rPr>
  </w:style>
  <w:style w:type="paragraph" w:styleId="BodyText3">
    <w:name w:val="Body Text 3"/>
    <w:basedOn w:val="Normal"/>
    <w:link w:val="BodyText3Char"/>
    <w:unhideWhenUsed/>
    <w:rsid w:val="0032619F"/>
    <w:rPr>
      <w:rFonts w:ascii="Arial" w:hAnsi="Arial"/>
      <w:b/>
      <w:bCs/>
      <w:sz w:val="16"/>
      <w:lang w:val="x-none" w:eastAsia="x-none"/>
    </w:rPr>
  </w:style>
  <w:style w:type="character" w:customStyle="1" w:styleId="BodyText3Char">
    <w:name w:val="Body Text 3 Char"/>
    <w:basedOn w:val="DefaultParagraphFont"/>
    <w:link w:val="BodyText3"/>
    <w:rsid w:val="0032619F"/>
    <w:rPr>
      <w:rFonts w:ascii="Arial" w:hAnsi="Arial"/>
      <w:b/>
      <w:bCs/>
      <w:sz w:val="16"/>
      <w:szCs w:val="24"/>
      <w:lang w:val="x-none" w:eastAsia="x-none"/>
    </w:rPr>
  </w:style>
  <w:style w:type="character" w:styleId="PageNumber">
    <w:name w:val="page number"/>
    <w:rsid w:val="0032619F"/>
    <w:rPr>
      <w:rFonts w:ascii="Arial" w:hAnsi="Arial"/>
      <w:sz w:val="16"/>
    </w:rPr>
  </w:style>
  <w:style w:type="character" w:customStyle="1" w:styleId="HeaderChar">
    <w:name w:val="Header Char"/>
    <w:basedOn w:val="DefaultParagraphFont"/>
    <w:link w:val="Header"/>
    <w:rsid w:val="00C73FEB"/>
    <w:rPr>
      <w:sz w:val="24"/>
      <w:szCs w:val="24"/>
    </w:rPr>
  </w:style>
  <w:style w:type="character" w:styleId="CommentReference">
    <w:name w:val="annotation reference"/>
    <w:uiPriority w:val="99"/>
    <w:unhideWhenUsed/>
    <w:rsid w:val="0070613C"/>
    <w:rPr>
      <w:sz w:val="16"/>
      <w:szCs w:val="16"/>
    </w:rPr>
  </w:style>
  <w:style w:type="paragraph" w:styleId="CommentText">
    <w:name w:val="annotation text"/>
    <w:basedOn w:val="Normal"/>
    <w:link w:val="CommentTextChar"/>
    <w:uiPriority w:val="99"/>
    <w:unhideWhenUsed/>
    <w:rsid w:val="0070613C"/>
    <w:rPr>
      <w:sz w:val="20"/>
      <w:szCs w:val="20"/>
    </w:rPr>
  </w:style>
  <w:style w:type="character" w:customStyle="1" w:styleId="CommentTextChar">
    <w:name w:val="Comment Text Char"/>
    <w:basedOn w:val="DefaultParagraphFont"/>
    <w:link w:val="CommentText"/>
    <w:uiPriority w:val="99"/>
    <w:rsid w:val="0070613C"/>
  </w:style>
  <w:style w:type="paragraph" w:styleId="CommentSubject">
    <w:name w:val="annotation subject"/>
    <w:basedOn w:val="CommentText"/>
    <w:next w:val="CommentText"/>
    <w:link w:val="CommentSubjectChar"/>
    <w:uiPriority w:val="99"/>
    <w:unhideWhenUsed/>
    <w:rsid w:val="0070613C"/>
    <w:rPr>
      <w:b/>
      <w:bCs/>
    </w:rPr>
  </w:style>
  <w:style w:type="character" w:customStyle="1" w:styleId="CommentSubjectChar">
    <w:name w:val="Comment Subject Char"/>
    <w:basedOn w:val="CommentTextChar"/>
    <w:link w:val="CommentSubject"/>
    <w:uiPriority w:val="99"/>
    <w:rsid w:val="0070613C"/>
    <w:rPr>
      <w:b/>
      <w:bCs/>
    </w:rPr>
  </w:style>
  <w:style w:type="character" w:styleId="Emphasis">
    <w:name w:val="Emphasis"/>
    <w:uiPriority w:val="20"/>
    <w:qFormat/>
    <w:rsid w:val="0070613C"/>
    <w:rPr>
      <w:i/>
      <w:iCs/>
    </w:rPr>
  </w:style>
  <w:style w:type="character" w:customStyle="1" w:styleId="FooterChar">
    <w:name w:val="Footer Char"/>
    <w:basedOn w:val="DefaultParagraphFont"/>
    <w:link w:val="Footer"/>
    <w:rsid w:val="00FD00DF"/>
    <w:rPr>
      <w:sz w:val="24"/>
      <w:szCs w:val="24"/>
    </w:rPr>
  </w:style>
  <w:style w:type="paragraph" w:styleId="PlainText">
    <w:name w:val="Plain Text"/>
    <w:basedOn w:val="Normal"/>
    <w:link w:val="PlainTextChar"/>
    <w:uiPriority w:val="99"/>
    <w:unhideWhenUsed/>
    <w:rsid w:val="00873CB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73CB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160">
      <w:bodyDiv w:val="1"/>
      <w:marLeft w:val="0"/>
      <w:marRight w:val="0"/>
      <w:marTop w:val="0"/>
      <w:marBottom w:val="0"/>
      <w:divBdr>
        <w:top w:val="none" w:sz="0" w:space="0" w:color="auto"/>
        <w:left w:val="none" w:sz="0" w:space="0" w:color="auto"/>
        <w:bottom w:val="none" w:sz="0" w:space="0" w:color="auto"/>
        <w:right w:val="none" w:sz="0" w:space="0" w:color="auto"/>
      </w:divBdr>
    </w:div>
    <w:div w:id="49693686">
      <w:bodyDiv w:val="1"/>
      <w:marLeft w:val="0"/>
      <w:marRight w:val="0"/>
      <w:marTop w:val="0"/>
      <w:marBottom w:val="0"/>
      <w:divBdr>
        <w:top w:val="none" w:sz="0" w:space="0" w:color="auto"/>
        <w:left w:val="none" w:sz="0" w:space="0" w:color="auto"/>
        <w:bottom w:val="none" w:sz="0" w:space="0" w:color="auto"/>
        <w:right w:val="none" w:sz="0" w:space="0" w:color="auto"/>
      </w:divBdr>
    </w:div>
    <w:div w:id="325593622">
      <w:bodyDiv w:val="1"/>
      <w:marLeft w:val="0"/>
      <w:marRight w:val="0"/>
      <w:marTop w:val="0"/>
      <w:marBottom w:val="0"/>
      <w:divBdr>
        <w:top w:val="none" w:sz="0" w:space="0" w:color="auto"/>
        <w:left w:val="none" w:sz="0" w:space="0" w:color="auto"/>
        <w:bottom w:val="none" w:sz="0" w:space="0" w:color="auto"/>
        <w:right w:val="none" w:sz="0" w:space="0" w:color="auto"/>
      </w:divBdr>
    </w:div>
    <w:div w:id="568198064">
      <w:bodyDiv w:val="1"/>
      <w:marLeft w:val="0"/>
      <w:marRight w:val="0"/>
      <w:marTop w:val="0"/>
      <w:marBottom w:val="0"/>
      <w:divBdr>
        <w:top w:val="none" w:sz="0" w:space="0" w:color="auto"/>
        <w:left w:val="none" w:sz="0" w:space="0" w:color="auto"/>
        <w:bottom w:val="none" w:sz="0" w:space="0" w:color="auto"/>
        <w:right w:val="none" w:sz="0" w:space="0" w:color="auto"/>
      </w:divBdr>
    </w:div>
    <w:div w:id="855921537">
      <w:bodyDiv w:val="1"/>
      <w:marLeft w:val="0"/>
      <w:marRight w:val="0"/>
      <w:marTop w:val="0"/>
      <w:marBottom w:val="0"/>
      <w:divBdr>
        <w:top w:val="none" w:sz="0" w:space="0" w:color="auto"/>
        <w:left w:val="none" w:sz="0" w:space="0" w:color="auto"/>
        <w:bottom w:val="none" w:sz="0" w:space="0" w:color="auto"/>
        <w:right w:val="none" w:sz="0" w:space="0" w:color="auto"/>
      </w:divBdr>
    </w:div>
    <w:div w:id="18541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4ABA-EE64-4D9A-880F-2B4EAE1C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No</vt:lpstr>
    </vt:vector>
  </TitlesOfParts>
  <Company/>
  <LinksUpToDate>false</LinksUpToDate>
  <CharactersWithSpaces>2068</CharactersWithSpaces>
  <SharedDoc>false</SharedDoc>
  <HLinks>
    <vt:vector size="174" baseType="variant">
      <vt:variant>
        <vt:i4>1704046</vt:i4>
      </vt:variant>
      <vt:variant>
        <vt:i4>84</vt:i4>
      </vt:variant>
      <vt:variant>
        <vt:i4>0</vt:i4>
      </vt:variant>
      <vt:variant>
        <vt:i4>5</vt:i4>
      </vt:variant>
      <vt:variant>
        <vt:lpwstr>http://www.wdol.gov/dba.aspx</vt:lpwstr>
      </vt:variant>
      <vt:variant>
        <vt:lpwstr>3</vt:lpwstr>
      </vt:variant>
      <vt:variant>
        <vt:i4>1048661</vt:i4>
      </vt:variant>
      <vt:variant>
        <vt:i4>81</vt:i4>
      </vt:variant>
      <vt:variant>
        <vt:i4>0</vt:i4>
      </vt:variant>
      <vt:variant>
        <vt:i4>5</vt:i4>
      </vt:variant>
      <vt:variant>
        <vt:lpwstr>http://www.das.ohio.gov/Eod/ccinputform29.htm</vt:lpwstr>
      </vt:variant>
      <vt:variant>
        <vt:lpwstr/>
      </vt:variant>
      <vt:variant>
        <vt:i4>5111905</vt:i4>
      </vt:variant>
      <vt:variant>
        <vt:i4>78</vt:i4>
      </vt:variant>
      <vt:variant>
        <vt:i4>0</vt:i4>
      </vt:variant>
      <vt:variant>
        <vt:i4>5</vt:i4>
      </vt:variant>
      <vt:variant>
        <vt:lpwstr>http://www.das.ohio.gov/Eod/123_2_3_02.htm</vt:lpwstr>
      </vt:variant>
      <vt:variant>
        <vt:lpwstr/>
      </vt:variant>
      <vt:variant>
        <vt:i4>6750250</vt:i4>
      </vt:variant>
      <vt:variant>
        <vt:i4>75</vt:i4>
      </vt:variant>
      <vt:variant>
        <vt:i4>0</vt:i4>
      </vt:variant>
      <vt:variant>
        <vt:i4>5</vt:i4>
      </vt:variant>
      <vt:variant>
        <vt:lpwstr>http://www.dol.gov/ofccp/TAguides/consttag.pdf</vt:lpwstr>
      </vt:variant>
      <vt:variant>
        <vt:lpwstr/>
      </vt:variant>
      <vt:variant>
        <vt:i4>3211307</vt:i4>
      </vt:variant>
      <vt:variant>
        <vt:i4>72</vt:i4>
      </vt:variant>
      <vt:variant>
        <vt:i4>0</vt:i4>
      </vt:variant>
      <vt:variant>
        <vt:i4>5</vt:i4>
      </vt:variant>
      <vt:variant>
        <vt:lpwstr>http://www.dot.state.oh.us/Divisions/ContractAdmin/Contracts/Construction/StatewideAverages-ByTrade.pdf</vt:lpwstr>
      </vt:variant>
      <vt:variant>
        <vt:lpwstr/>
      </vt:variant>
      <vt:variant>
        <vt:i4>5308510</vt:i4>
      </vt:variant>
      <vt:variant>
        <vt:i4>69</vt:i4>
      </vt:variant>
      <vt:variant>
        <vt:i4>0</vt:i4>
      </vt:variant>
      <vt:variant>
        <vt:i4>5</vt:i4>
      </vt:variant>
      <vt:variant>
        <vt:lpwstr>http://www.dot.state.oh.us/Divisions/ContractAdmin/Contracts/Construction/CountyAvailability-ByTrade.pdf</vt:lpwstr>
      </vt:variant>
      <vt:variant>
        <vt:lpwstr/>
      </vt:variant>
      <vt:variant>
        <vt:i4>6553654</vt:i4>
      </vt:variant>
      <vt:variant>
        <vt:i4>66</vt:i4>
      </vt:variant>
      <vt:variant>
        <vt:i4>0</vt:i4>
      </vt:variant>
      <vt:variant>
        <vt:i4>5</vt:i4>
      </vt:variant>
      <vt:variant>
        <vt:lpwstr>http://www.dot.state.oh.us/Divisions/ContractAdmin/Contracts/Pages/default.aspx</vt:lpwstr>
      </vt:variant>
      <vt:variant>
        <vt:lpwstr/>
      </vt:variant>
      <vt:variant>
        <vt:i4>1048659</vt:i4>
      </vt:variant>
      <vt:variant>
        <vt:i4>63</vt:i4>
      </vt:variant>
      <vt:variant>
        <vt:i4>0</vt:i4>
      </vt:variant>
      <vt:variant>
        <vt:i4>5</vt:i4>
      </vt:variant>
      <vt:variant>
        <vt:lpwstr>http://www.dot.state.oh.us/Divisions/HighwayOps/Structures/standard/Bridges/Standard Drawings/dbr273.pdf</vt:lpwstr>
      </vt:variant>
      <vt:variant>
        <vt:lpwstr/>
      </vt:variant>
      <vt:variant>
        <vt:i4>458811</vt:i4>
      </vt:variant>
      <vt:variant>
        <vt:i4>60</vt:i4>
      </vt:variant>
      <vt:variant>
        <vt:i4>0</vt:i4>
      </vt:variant>
      <vt:variant>
        <vt:i4>5</vt:i4>
      </vt:variant>
      <vt:variant>
        <vt:lpwstr>http://www.dot.state.oh.us/Divisions/HighwayOps/Traffic/publications2/SCD/Documents/SCD_PDF/TC_05220_011907.pdf</vt:lpwstr>
      </vt:variant>
      <vt:variant>
        <vt:lpwstr/>
      </vt:variant>
      <vt:variant>
        <vt:i4>458808</vt:i4>
      </vt:variant>
      <vt:variant>
        <vt:i4>57</vt:i4>
      </vt:variant>
      <vt:variant>
        <vt:i4>0</vt:i4>
      </vt:variant>
      <vt:variant>
        <vt:i4>5</vt:i4>
      </vt:variant>
      <vt:variant>
        <vt:lpwstr>http://www.dot.state.oh.us/Divisions/HighwayOps/Traffic/publications2/SCD/Documents/SCD_PDF/TC_05210_011907.pdf</vt:lpwstr>
      </vt:variant>
      <vt:variant>
        <vt:lpwstr/>
      </vt:variant>
      <vt:variant>
        <vt:i4>458800</vt:i4>
      </vt:variant>
      <vt:variant>
        <vt:i4>54</vt:i4>
      </vt:variant>
      <vt:variant>
        <vt:i4>0</vt:i4>
      </vt:variant>
      <vt:variant>
        <vt:i4>5</vt:i4>
      </vt:variant>
      <vt:variant>
        <vt:lpwstr>http://www.dot.state.oh.us/Divisions/HighwayOps/Traffic/publications2/SCD/Documents/SCD_PDF/TC_04220_071604.pdf</vt:lpwstr>
      </vt:variant>
      <vt:variant>
        <vt:lpwstr/>
      </vt:variant>
      <vt:variant>
        <vt:i4>262204</vt:i4>
      </vt:variant>
      <vt:variant>
        <vt:i4>51</vt:i4>
      </vt:variant>
      <vt:variant>
        <vt:i4>0</vt:i4>
      </vt:variant>
      <vt:variant>
        <vt:i4>5</vt:i4>
      </vt:variant>
      <vt:variant>
        <vt:lpwstr>http://www.dot.state.oh.us/Divisions/HighwayOps/Traffic/publications2/SCD/Documents/SCD_PDF/TC_04120_011901.pdf</vt:lpwstr>
      </vt:variant>
      <vt:variant>
        <vt:lpwstr/>
      </vt:variant>
      <vt:variant>
        <vt:i4>6357028</vt:i4>
      </vt:variant>
      <vt:variant>
        <vt:i4>48</vt:i4>
      </vt:variant>
      <vt:variant>
        <vt:i4>0</vt:i4>
      </vt:variant>
      <vt:variant>
        <vt:i4>5</vt:i4>
      </vt:variant>
      <vt:variant>
        <vt:lpwstr>http://www.dot.state.oh.us/Divisions/HighwayOps/Traffic/publications2/SCD/Documents/MT_10510_011609.pdf</vt:lpwstr>
      </vt:variant>
      <vt:variant>
        <vt:lpwstr/>
      </vt:variant>
      <vt:variant>
        <vt:i4>6422569</vt:i4>
      </vt:variant>
      <vt:variant>
        <vt:i4>45</vt:i4>
      </vt:variant>
      <vt:variant>
        <vt:i4>0</vt:i4>
      </vt:variant>
      <vt:variant>
        <vt:i4>5</vt:i4>
      </vt:variant>
      <vt:variant>
        <vt:lpwstr>http://www.dot.state.oh.us/Divisions/HighwayOps/Traffic/publications2/SCD/Documents/MT_09710_041709.pdf</vt:lpwstr>
      </vt:variant>
      <vt:variant>
        <vt:lpwstr/>
      </vt:variant>
      <vt:variant>
        <vt:i4>8060986</vt:i4>
      </vt:variant>
      <vt:variant>
        <vt:i4>42</vt:i4>
      </vt:variant>
      <vt:variant>
        <vt:i4>0</vt:i4>
      </vt:variant>
      <vt:variant>
        <vt:i4>5</vt:i4>
      </vt:variant>
      <vt:variant>
        <vt:lpwstr>http://www.dot.state.oh.us/Divisions/ProdMgt/Roadway/roadwaystandards/Standard Construct Drawings/gr-52.pdf</vt:lpwstr>
      </vt:variant>
      <vt:variant>
        <vt:lpwstr/>
      </vt:variant>
      <vt:variant>
        <vt:i4>8257570</vt:i4>
      </vt:variant>
      <vt:variant>
        <vt:i4>39</vt:i4>
      </vt:variant>
      <vt:variant>
        <vt:i4>0</vt:i4>
      </vt:variant>
      <vt:variant>
        <vt:i4>5</vt:i4>
      </vt:variant>
      <vt:variant>
        <vt:lpwstr>http://www.dot.state.oh.us/Divisions/ProdMgt/Roadway/roadwaystandards/Standard Construct Drawings/gr-51 4-18-03.pdf</vt:lpwstr>
      </vt:variant>
      <vt:variant>
        <vt:lpwstr/>
      </vt:variant>
      <vt:variant>
        <vt:i4>8323110</vt:i4>
      </vt:variant>
      <vt:variant>
        <vt:i4>36</vt:i4>
      </vt:variant>
      <vt:variant>
        <vt:i4>0</vt:i4>
      </vt:variant>
      <vt:variant>
        <vt:i4>5</vt:i4>
      </vt:variant>
      <vt:variant>
        <vt:lpwstr>http://www.dot.state.oh.us/Divisions/ProdMgt/Roadway/roadwaystandards/Standard Construct Drawings/gr-45 4-18-03.pdf</vt:lpwstr>
      </vt:variant>
      <vt:variant>
        <vt:lpwstr/>
      </vt:variant>
      <vt:variant>
        <vt:i4>8323106</vt:i4>
      </vt:variant>
      <vt:variant>
        <vt:i4>33</vt:i4>
      </vt:variant>
      <vt:variant>
        <vt:i4>0</vt:i4>
      </vt:variant>
      <vt:variant>
        <vt:i4>5</vt:i4>
      </vt:variant>
      <vt:variant>
        <vt:lpwstr>http://www.dot.state.oh.us/Divisions/ProdMgt/Roadway/roadwaystandards/Standard Construct Drawings/gr-41 4-18-03.pdf</vt:lpwstr>
      </vt:variant>
      <vt:variant>
        <vt:lpwstr/>
      </vt:variant>
      <vt:variant>
        <vt:i4>1966082</vt:i4>
      </vt:variant>
      <vt:variant>
        <vt:i4>30</vt:i4>
      </vt:variant>
      <vt:variant>
        <vt:i4>0</vt:i4>
      </vt:variant>
      <vt:variant>
        <vt:i4>5</vt:i4>
      </vt:variant>
      <vt:variant>
        <vt:lpwstr>http://www.dot.state.oh.us/Divisions/ProdMgt/Roadway/roadwaystandards/Standard Construct Drawings/gr3.6-oct09.pdf</vt:lpwstr>
      </vt:variant>
      <vt:variant>
        <vt:lpwstr/>
      </vt:variant>
      <vt:variant>
        <vt:i4>1966087</vt:i4>
      </vt:variant>
      <vt:variant>
        <vt:i4>27</vt:i4>
      </vt:variant>
      <vt:variant>
        <vt:i4>0</vt:i4>
      </vt:variant>
      <vt:variant>
        <vt:i4>5</vt:i4>
      </vt:variant>
      <vt:variant>
        <vt:lpwstr>http://www.dot.state.oh.us/Divisions/ProdMgt/Roadway/roadwaystandards/Standard Construct Drawings/gr3.3-oct09.pdf</vt:lpwstr>
      </vt:variant>
      <vt:variant>
        <vt:lpwstr/>
      </vt:variant>
      <vt:variant>
        <vt:i4>7929888</vt:i4>
      </vt:variant>
      <vt:variant>
        <vt:i4>24</vt:i4>
      </vt:variant>
      <vt:variant>
        <vt:i4>0</vt:i4>
      </vt:variant>
      <vt:variant>
        <vt:i4>5</vt:i4>
      </vt:variant>
      <vt:variant>
        <vt:lpwstr>http://www.dot.state.oh.us/Divisions/ProdMgt/Roadway/roadwaystandards/Standard Construct Drawings/gr-23 4-18-03.pdf</vt:lpwstr>
      </vt:variant>
      <vt:variant>
        <vt:lpwstr/>
      </vt:variant>
      <vt:variant>
        <vt:i4>1179683</vt:i4>
      </vt:variant>
      <vt:variant>
        <vt:i4>21</vt:i4>
      </vt:variant>
      <vt:variant>
        <vt:i4>0</vt:i4>
      </vt:variant>
      <vt:variant>
        <vt:i4>5</vt:i4>
      </vt:variant>
      <vt:variant>
        <vt:lpwstr>http://www.dot.state.oh.us/Divisions/ProdMgt/Roadway/roadwaystandards/Standard Construct Drawings/gr22_jan06.pdf</vt:lpwstr>
      </vt:variant>
      <vt:variant>
        <vt:lpwstr/>
      </vt:variant>
      <vt:variant>
        <vt:i4>2293806</vt:i4>
      </vt:variant>
      <vt:variant>
        <vt:i4>18</vt:i4>
      </vt:variant>
      <vt:variant>
        <vt:i4>0</vt:i4>
      </vt:variant>
      <vt:variant>
        <vt:i4>5</vt:i4>
      </vt:variant>
      <vt:variant>
        <vt:lpwstr>http://www.dot.state.oh.us/Divisions/ProdMgt/Roadway/roadwaystandards/Standard Construct Drawings/gr11.pdf</vt:lpwstr>
      </vt:variant>
      <vt:variant>
        <vt:lpwstr/>
      </vt:variant>
      <vt:variant>
        <vt:i4>2293806</vt:i4>
      </vt:variant>
      <vt:variant>
        <vt:i4>15</vt:i4>
      </vt:variant>
      <vt:variant>
        <vt:i4>0</vt:i4>
      </vt:variant>
      <vt:variant>
        <vt:i4>5</vt:i4>
      </vt:variant>
      <vt:variant>
        <vt:lpwstr>http://www.dot.state.oh.us/Divisions/ProdMgt/Roadway/roadwaystandards/Standard Construct Drawings/gr11.pdf</vt:lpwstr>
      </vt:variant>
      <vt:variant>
        <vt:lpwstr/>
      </vt:variant>
      <vt:variant>
        <vt:i4>3670052</vt:i4>
      </vt:variant>
      <vt:variant>
        <vt:i4>12</vt:i4>
      </vt:variant>
      <vt:variant>
        <vt:i4>0</vt:i4>
      </vt:variant>
      <vt:variant>
        <vt:i4>5</vt:i4>
      </vt:variant>
      <vt:variant>
        <vt:lpwstr>http://www.dot.state.oh.us/Divisions/HighwayOps/Structures/Hydraulic/Standard Drawings/DM/PDF/dm44_apr09_V8.pdf</vt:lpwstr>
      </vt:variant>
      <vt:variant>
        <vt:lpwstr/>
      </vt:variant>
      <vt:variant>
        <vt:i4>4128804</vt:i4>
      </vt:variant>
      <vt:variant>
        <vt:i4>9</vt:i4>
      </vt:variant>
      <vt:variant>
        <vt:i4>0</vt:i4>
      </vt:variant>
      <vt:variant>
        <vt:i4>5</vt:i4>
      </vt:variant>
      <vt:variant>
        <vt:lpwstr>http://www.dot.state.oh.us/Divisions/HighwayOps/Structures/Hydraulic/Standard Drawings/DM/PDF/dm43_apr09_V8.pdf</vt:lpwstr>
      </vt:variant>
      <vt:variant>
        <vt:lpwstr/>
      </vt:variant>
      <vt:variant>
        <vt:i4>131096</vt:i4>
      </vt:variant>
      <vt:variant>
        <vt:i4>6</vt:i4>
      </vt:variant>
      <vt:variant>
        <vt:i4>0</vt:i4>
      </vt:variant>
      <vt:variant>
        <vt:i4>5</vt:i4>
      </vt:variant>
      <vt:variant>
        <vt:lpwstr>http://www.homelandsecurity.ohio.gov/</vt:lpwstr>
      </vt:variant>
      <vt:variant>
        <vt:lpwstr/>
      </vt:variant>
      <vt:variant>
        <vt:i4>1441799</vt:i4>
      </vt:variant>
      <vt:variant>
        <vt:i4>3</vt:i4>
      </vt:variant>
      <vt:variant>
        <vt:i4>0</vt:i4>
      </vt:variant>
      <vt:variant>
        <vt:i4>5</vt:i4>
      </vt:variant>
      <vt:variant>
        <vt:lpwstr>http://www.homelandsecurity.ohio.gov/dma.asp</vt:lpwstr>
      </vt:variant>
      <vt:variant>
        <vt:lpwstr/>
      </vt:variant>
      <vt:variant>
        <vt:i4>2031617</vt:i4>
      </vt:variant>
      <vt:variant>
        <vt:i4>0</vt:i4>
      </vt:variant>
      <vt:variant>
        <vt:i4>0</vt:i4>
      </vt:variant>
      <vt:variant>
        <vt:i4>5</vt:i4>
      </vt:variant>
      <vt:variant>
        <vt:lpwstr>http://www.co.tuscarawas.oh.us/Engineer/Projects.htm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No</dc:title>
  <dc:creator>Tuscarawas County Engineer</dc:creator>
  <cp:lastModifiedBy>Martha Campbell</cp:lastModifiedBy>
  <cp:revision>3</cp:revision>
  <cp:lastPrinted>2023-12-19T14:13:00Z</cp:lastPrinted>
  <dcterms:created xsi:type="dcterms:W3CDTF">2023-12-19T14:12:00Z</dcterms:created>
  <dcterms:modified xsi:type="dcterms:W3CDTF">2023-12-19T14:13:00Z</dcterms:modified>
</cp:coreProperties>
</file>