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97C8" w14:textId="77777777" w:rsidR="00651189" w:rsidRDefault="00E41CAE">
      <w:pPr>
        <w:pStyle w:val="Heading"/>
      </w:pPr>
      <w:r>
        <w:t>Seasonal Worker</w:t>
      </w:r>
    </w:p>
    <w:p w14:paraId="52048C27" w14:textId="77777777" w:rsidR="00651189" w:rsidRDefault="00E41CAE">
      <w:pPr>
        <w:pStyle w:val="BodyA"/>
        <w:rPr>
          <w:rFonts w:ascii="Helvetica" w:eastAsia="Helvetica" w:hAnsi="Helvetica" w:cs="Helvetica"/>
          <w:b/>
          <w:bCs/>
          <w:color w:val="2F5496"/>
          <w:sz w:val="28"/>
          <w:szCs w:val="28"/>
          <w:u w:color="2F5496"/>
        </w:rPr>
      </w:pPr>
      <w:r>
        <w:rPr>
          <w:rFonts w:ascii="Helvetica" w:hAnsi="Helvetica"/>
          <w:b/>
          <w:bCs/>
          <w:color w:val="2F5496"/>
          <w:sz w:val="28"/>
          <w:szCs w:val="28"/>
          <w:u w:color="2F5496"/>
        </w:rPr>
        <w:t>Park Groundskeeping and Maintenance</w:t>
      </w:r>
    </w:p>
    <w:tbl>
      <w:tblPr>
        <w:tblW w:w="996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90"/>
        <w:gridCol w:w="2490"/>
        <w:gridCol w:w="2491"/>
        <w:gridCol w:w="2491"/>
      </w:tblGrid>
      <w:tr w:rsidR="00651189" w14:paraId="0CAC6A16" w14:textId="77777777">
        <w:trPr>
          <w:trHeight w:val="49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18C5D" w14:textId="77777777" w:rsidR="00651189" w:rsidRDefault="00E41CAE">
            <w:pPr>
              <w:pStyle w:val="BodyA"/>
            </w:pPr>
            <w:r>
              <w:rPr>
                <w:rFonts w:ascii="Times New Roman" w:hAnsi="Times New Roman"/>
                <w:b/>
                <w:bCs/>
              </w:rPr>
              <w:t>Office/Agency:</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2773E" w14:textId="77777777" w:rsidR="00651189" w:rsidRDefault="00E41CAE">
            <w:pPr>
              <w:pStyle w:val="BodyA"/>
              <w:spacing w:after="0" w:line="240" w:lineRule="auto"/>
            </w:pPr>
            <w:r>
              <w:rPr>
                <w:rFonts w:ascii="Times New Roman" w:hAnsi="Times New Roman"/>
              </w:rPr>
              <w:t>Tuscarawas County Commissioners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D56CD9" w14:textId="77777777" w:rsidR="00651189" w:rsidRDefault="00E41CAE">
            <w:pPr>
              <w:pStyle w:val="BodyA"/>
              <w:spacing w:after="0" w:line="240" w:lineRule="auto"/>
            </w:pPr>
            <w:r>
              <w:rPr>
                <w:rFonts w:ascii="Times New Roman" w:hAnsi="Times New Roman"/>
                <w:b/>
                <w:bCs/>
              </w:rPr>
              <w:t>Employee Name:</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DAD41" w14:textId="77777777" w:rsidR="00651189" w:rsidRDefault="00651189"/>
        </w:tc>
      </w:tr>
      <w:tr w:rsidR="00651189" w14:paraId="1479095A" w14:textId="77777777">
        <w:trPr>
          <w:trHeight w:val="30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E8ECE" w14:textId="77777777" w:rsidR="00651189" w:rsidRDefault="00E41CAE">
            <w:pPr>
              <w:pStyle w:val="BodyA"/>
              <w:spacing w:after="0" w:line="240" w:lineRule="auto"/>
            </w:pPr>
            <w:r>
              <w:rPr>
                <w:rFonts w:ascii="Times New Roman" w:hAnsi="Times New Roman"/>
                <w:b/>
                <w:bCs/>
              </w:rPr>
              <w:t>Class Title: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9533F" w14:textId="70B6E286" w:rsidR="00651189" w:rsidRDefault="00E41CAE">
            <w:r>
              <w:t>Un-Classified</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B6CA1" w14:textId="77777777" w:rsidR="00651189" w:rsidRDefault="00E41CAE">
            <w:pPr>
              <w:pStyle w:val="BodyA"/>
              <w:spacing w:after="0" w:line="240" w:lineRule="auto"/>
            </w:pPr>
            <w:r>
              <w:rPr>
                <w:rFonts w:ascii="Times New Roman" w:hAnsi="Times New Roman"/>
                <w:b/>
                <w:bCs/>
              </w:rPr>
              <w:t>Position Title:</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34709" w14:textId="77777777" w:rsidR="00651189" w:rsidRDefault="00E41CAE">
            <w:pPr>
              <w:pStyle w:val="BodyA"/>
              <w:spacing w:after="0" w:line="240" w:lineRule="auto"/>
            </w:pPr>
            <w:r>
              <w:rPr>
                <w:rFonts w:ascii="Times New Roman" w:hAnsi="Times New Roman"/>
              </w:rPr>
              <w:t>Seasonal Worker</w:t>
            </w:r>
          </w:p>
        </w:tc>
      </w:tr>
      <w:tr w:rsidR="00651189" w14:paraId="6E645122" w14:textId="77777777">
        <w:trPr>
          <w:trHeight w:val="499"/>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687673" w14:textId="77777777" w:rsidR="00651189" w:rsidRDefault="00E41CAE">
            <w:pPr>
              <w:pStyle w:val="BodyA"/>
              <w:spacing w:after="0" w:line="240" w:lineRule="auto"/>
            </w:pPr>
            <w:r>
              <w:rPr>
                <w:rFonts w:ascii="Times New Roman" w:hAnsi="Times New Roman"/>
                <w:b/>
                <w:bCs/>
              </w:rPr>
              <w:t>Dept./Div.:</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4C874" w14:textId="77777777" w:rsidR="00651189" w:rsidRDefault="00E41CAE">
            <w:pPr>
              <w:pStyle w:val="BodyA"/>
              <w:spacing w:after="0" w:line="240" w:lineRule="auto"/>
            </w:pPr>
            <w:r>
              <w:rPr>
                <w:rFonts w:ascii="Times New Roman" w:hAnsi="Times New Roman"/>
              </w:rPr>
              <w:t>Commissioner</w:t>
            </w:r>
            <w:r>
              <w:rPr>
                <w:rFonts w:ascii="Times New Roman" w:hAnsi="Times New Roman"/>
              </w:rPr>
              <w:t>’</w:t>
            </w:r>
            <w:r>
              <w:rPr>
                <w:rFonts w:ascii="Times New Roman" w:hAnsi="Times New Roman"/>
              </w:rPr>
              <w:t>s Office</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B1090" w14:textId="77777777" w:rsidR="00651189" w:rsidRDefault="00E41CAE">
            <w:pPr>
              <w:pStyle w:val="BodyA"/>
              <w:spacing w:after="0" w:line="240" w:lineRule="auto"/>
            </w:pPr>
            <w:r>
              <w:rPr>
                <w:rFonts w:ascii="Times New Roman" w:hAnsi="Times New Roman"/>
                <w:b/>
                <w:bCs/>
              </w:rPr>
              <w:t>Civil Service Status: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74FFC" w14:textId="2E209FDB" w:rsidR="00651189" w:rsidRDefault="00651189"/>
        </w:tc>
      </w:tr>
      <w:tr w:rsidR="00651189" w14:paraId="558BB1B8" w14:textId="77777777">
        <w:trPr>
          <w:trHeight w:val="255"/>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97659" w14:textId="77777777" w:rsidR="00651189" w:rsidRDefault="00E41CAE">
            <w:pPr>
              <w:pStyle w:val="BodyA"/>
              <w:spacing w:after="0" w:line="240" w:lineRule="auto"/>
            </w:pPr>
            <w:r>
              <w:rPr>
                <w:rFonts w:ascii="Times New Roman" w:hAnsi="Times New Roman"/>
                <w:b/>
                <w:bCs/>
              </w:rPr>
              <w:t>Unit:</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DE483" w14:textId="77777777" w:rsidR="00651189" w:rsidRDefault="00E41CAE">
            <w:pPr>
              <w:pStyle w:val="BodyA"/>
              <w:spacing w:after="0" w:line="240" w:lineRule="auto"/>
            </w:pPr>
            <w:r>
              <w:rPr>
                <w:rFonts w:ascii="Times New Roman" w:hAnsi="Times New Roman"/>
              </w:rPr>
              <w:t>Park Department</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84478F" w14:textId="77777777" w:rsidR="00651189" w:rsidRDefault="00E41CAE">
            <w:pPr>
              <w:pStyle w:val="BodyA"/>
              <w:spacing w:after="0" w:line="240" w:lineRule="auto"/>
            </w:pPr>
            <w:r>
              <w:rPr>
                <w:rFonts w:ascii="Times New Roman" w:hAnsi="Times New Roman"/>
                <w:b/>
                <w:bCs/>
              </w:rPr>
              <w:t>Employment Status: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2E36" w14:textId="77777777" w:rsidR="00651189" w:rsidRDefault="00E41CAE">
            <w:pPr>
              <w:pStyle w:val="BodyA"/>
              <w:spacing w:after="0" w:line="240" w:lineRule="auto"/>
            </w:pPr>
            <w:r>
              <w:rPr>
                <w:rFonts w:ascii="Times New Roman" w:hAnsi="Times New Roman"/>
              </w:rPr>
              <w:t>Seasonal, part-time</w:t>
            </w:r>
          </w:p>
        </w:tc>
      </w:tr>
      <w:tr w:rsidR="00651189" w14:paraId="406C8A49" w14:textId="77777777">
        <w:trPr>
          <w:trHeight w:val="300"/>
        </w:trPr>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DD375" w14:textId="77777777" w:rsidR="00651189" w:rsidRDefault="00E41CAE">
            <w:pPr>
              <w:pStyle w:val="BodyA"/>
              <w:spacing w:after="0" w:line="240" w:lineRule="auto"/>
            </w:pPr>
            <w:r>
              <w:rPr>
                <w:rFonts w:ascii="Times New Roman" w:hAnsi="Times New Roman"/>
                <w:b/>
                <w:bCs/>
              </w:rPr>
              <w:t>Reports To:</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613C2" w14:textId="77777777" w:rsidR="00651189" w:rsidRDefault="00E41CAE">
            <w:pPr>
              <w:pStyle w:val="BodyA"/>
              <w:spacing w:after="0" w:line="240" w:lineRule="auto"/>
            </w:pPr>
            <w:proofErr w:type="spellStart"/>
            <w:r>
              <w:rPr>
                <w:rFonts w:ascii="Times New Roman" w:hAnsi="Times New Roman"/>
              </w:rPr>
              <w:t>Maint</w:t>
            </w:r>
            <w:proofErr w:type="spellEnd"/>
            <w:r>
              <w:rPr>
                <w:rFonts w:ascii="Times New Roman" w:hAnsi="Times New Roman"/>
              </w:rPr>
              <w:t>. Manager</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D4D0" w14:textId="77777777" w:rsidR="00651189" w:rsidRDefault="00E41CAE">
            <w:pPr>
              <w:pStyle w:val="BodyA"/>
              <w:spacing w:after="0" w:line="240" w:lineRule="auto"/>
            </w:pPr>
            <w:r>
              <w:rPr>
                <w:rFonts w:ascii="Times New Roman" w:hAnsi="Times New Roman"/>
                <w:b/>
                <w:bCs/>
              </w:rPr>
              <w:t>FLSA Status:</w:t>
            </w:r>
          </w:p>
        </w:tc>
        <w:tc>
          <w:tcPr>
            <w:tcW w:w="2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11983" w14:textId="1EC7B63B" w:rsidR="00651189" w:rsidRDefault="00E41CAE">
            <w:proofErr w:type="gramStart"/>
            <w:r>
              <w:t>Non Exempt</w:t>
            </w:r>
            <w:proofErr w:type="gramEnd"/>
          </w:p>
        </w:tc>
      </w:tr>
    </w:tbl>
    <w:p w14:paraId="1F01E83D" w14:textId="77777777" w:rsidR="00651189" w:rsidRDefault="00651189">
      <w:pPr>
        <w:pStyle w:val="BodyA"/>
        <w:widowControl w:val="0"/>
        <w:spacing w:line="240" w:lineRule="auto"/>
        <w:ind w:left="2" w:hanging="2"/>
        <w:rPr>
          <w:rFonts w:ascii="Helvetica" w:eastAsia="Helvetica" w:hAnsi="Helvetica" w:cs="Helvetica"/>
          <w:b/>
          <w:bCs/>
          <w:color w:val="2F5496"/>
          <w:sz w:val="28"/>
          <w:szCs w:val="28"/>
          <w:u w:color="2F5496"/>
        </w:rPr>
      </w:pPr>
    </w:p>
    <w:p w14:paraId="27373E35" w14:textId="77777777" w:rsidR="00651189" w:rsidRDefault="00651189">
      <w:pPr>
        <w:pStyle w:val="Heading2"/>
        <w:rPr>
          <w:color w:val="000000"/>
          <w:sz w:val="22"/>
          <w:szCs w:val="22"/>
          <w:u w:color="000000"/>
        </w:rPr>
      </w:pPr>
    </w:p>
    <w:p w14:paraId="0D5A4D20" w14:textId="77777777" w:rsidR="00651189" w:rsidRDefault="00E41CAE">
      <w:pPr>
        <w:pStyle w:val="Heading2"/>
      </w:pPr>
      <w:r>
        <w:rPr>
          <w:rFonts w:eastAsia="Arial Unicode MS" w:cs="Arial Unicode MS"/>
        </w:rPr>
        <w:t>Job Responsibilities</w:t>
      </w:r>
    </w:p>
    <w:p w14:paraId="5C4D7E3E" w14:textId="77777777" w:rsidR="00651189" w:rsidRDefault="00E41CAE">
      <w:pPr>
        <w:pStyle w:val="BodyA"/>
        <w:jc w:val="both"/>
      </w:pPr>
      <w:r>
        <w:t>Seasonal Worker to assist the Maintenance Manager of the Tuscarawas County Park Department with park groundskeeping and maintenance duties. Primary work to include mowing, weed eating, and tree trimming at the Norma Johnson Center in Dover and the Canal La</w:t>
      </w:r>
      <w:r>
        <w:t>nds Park (Towpath Trail) in Bolivar/</w:t>
      </w:r>
      <w:proofErr w:type="spellStart"/>
      <w:r>
        <w:t>Zoar</w:t>
      </w:r>
      <w:proofErr w:type="spellEnd"/>
      <w:r>
        <w:t xml:space="preserve"> using County-owned equipment. </w:t>
      </w:r>
    </w:p>
    <w:p w14:paraId="23F10484" w14:textId="77777777" w:rsidR="00651189" w:rsidRDefault="00E41CAE">
      <w:pPr>
        <w:pStyle w:val="Heading2"/>
      </w:pPr>
      <w:r>
        <w:rPr>
          <w:rFonts w:eastAsia="Arial Unicode MS" w:cs="Arial Unicode MS"/>
          <w:lang w:val="nl-NL"/>
        </w:rPr>
        <w:t>Job Duties</w:t>
      </w:r>
    </w:p>
    <w:p w14:paraId="7046F652" w14:textId="77777777" w:rsidR="00651189" w:rsidRDefault="00E41CAE">
      <w:pPr>
        <w:pStyle w:val="ListParagraph"/>
        <w:numPr>
          <w:ilvl w:val="0"/>
          <w:numId w:val="2"/>
        </w:numPr>
        <w:spacing w:after="100"/>
      </w:pPr>
      <w:r>
        <w:t>Assists Maintenance Manager with park groundskeeping and maintenance, including: mowing, weed eating, and tree trimming.</w:t>
      </w:r>
    </w:p>
    <w:p w14:paraId="6D6494BB" w14:textId="77777777" w:rsidR="00651189" w:rsidRDefault="00E41CAE">
      <w:pPr>
        <w:pStyle w:val="ListParagraph"/>
        <w:numPr>
          <w:ilvl w:val="0"/>
          <w:numId w:val="2"/>
        </w:numPr>
        <w:spacing w:after="100"/>
      </w:pPr>
      <w:r>
        <w:t xml:space="preserve">Responsible for trash removal and bathroom </w:t>
      </w:r>
      <w:r>
        <w:t>maintenance (as needed).</w:t>
      </w:r>
    </w:p>
    <w:p w14:paraId="46AACE55" w14:textId="77777777" w:rsidR="00651189" w:rsidRDefault="00E41CAE">
      <w:pPr>
        <w:pStyle w:val="ListParagraph"/>
        <w:numPr>
          <w:ilvl w:val="0"/>
          <w:numId w:val="2"/>
        </w:numPr>
      </w:pPr>
      <w:r>
        <w:t>All other duties as assigned.</w:t>
      </w:r>
    </w:p>
    <w:p w14:paraId="21BA6B39" w14:textId="77777777" w:rsidR="00651189" w:rsidRDefault="00E41CAE">
      <w:pPr>
        <w:pStyle w:val="Heading3"/>
      </w:pPr>
      <w:r>
        <w:t>Qualifications</w:t>
      </w:r>
    </w:p>
    <w:p w14:paraId="07B0231B" w14:textId="77777777" w:rsidR="00651189" w:rsidRDefault="00E41CAE">
      <w:pPr>
        <w:pStyle w:val="ListParagraph"/>
        <w:numPr>
          <w:ilvl w:val="0"/>
          <w:numId w:val="4"/>
        </w:numPr>
      </w:pPr>
      <w:r>
        <w:t>High School diploma, or related field or equivalent preferred.</w:t>
      </w:r>
    </w:p>
    <w:p w14:paraId="0B3F7B88" w14:textId="77777777" w:rsidR="00651189" w:rsidRDefault="00E41CAE">
      <w:pPr>
        <w:pStyle w:val="ListParagraph"/>
        <w:numPr>
          <w:ilvl w:val="0"/>
          <w:numId w:val="4"/>
        </w:numPr>
      </w:pPr>
      <w:r>
        <w:t>Valid driver’s license; must be insurable.</w:t>
      </w:r>
    </w:p>
    <w:p w14:paraId="1D72D724" w14:textId="77777777" w:rsidR="00651189" w:rsidRDefault="00E41CAE">
      <w:pPr>
        <w:pStyle w:val="Heading3"/>
      </w:pPr>
      <w:r>
        <w:t>Knowledge of</w:t>
      </w:r>
    </w:p>
    <w:p w14:paraId="59B44589" w14:textId="77777777" w:rsidR="00651189" w:rsidRDefault="00E41CAE">
      <w:pPr>
        <w:pStyle w:val="Heading3"/>
        <w:numPr>
          <w:ilvl w:val="0"/>
          <w:numId w:val="6"/>
        </w:numPr>
        <w:rPr>
          <w:color w:val="000000"/>
          <w:sz w:val="22"/>
          <w:szCs w:val="22"/>
        </w:rPr>
      </w:pPr>
      <w:r>
        <w:rPr>
          <w:color w:val="000000"/>
          <w:sz w:val="22"/>
          <w:szCs w:val="22"/>
          <w:u w:color="000000"/>
        </w:rPr>
        <w:t>English grammar, spelling, punctuation, and word usage.</w:t>
      </w:r>
    </w:p>
    <w:p w14:paraId="73DC8137" w14:textId="77777777" w:rsidR="00651189" w:rsidRDefault="00E41CAE">
      <w:pPr>
        <w:pStyle w:val="Heading3"/>
        <w:numPr>
          <w:ilvl w:val="0"/>
          <w:numId w:val="6"/>
        </w:numPr>
        <w:rPr>
          <w:color w:val="000000"/>
          <w:sz w:val="22"/>
          <w:szCs w:val="22"/>
        </w:rPr>
      </w:pPr>
      <w:r>
        <w:rPr>
          <w:color w:val="000000"/>
          <w:sz w:val="22"/>
          <w:szCs w:val="22"/>
          <w:u w:color="000000"/>
        </w:rPr>
        <w:t>Federal, State, and County government structure and process.</w:t>
      </w:r>
    </w:p>
    <w:p w14:paraId="6D56231F" w14:textId="77777777" w:rsidR="00651189" w:rsidRDefault="00E41CAE">
      <w:pPr>
        <w:pStyle w:val="Heading3"/>
        <w:numPr>
          <w:ilvl w:val="0"/>
          <w:numId w:val="6"/>
        </w:numPr>
        <w:rPr>
          <w:color w:val="000000"/>
          <w:sz w:val="22"/>
          <w:szCs w:val="22"/>
        </w:rPr>
      </w:pPr>
      <w:r>
        <w:rPr>
          <w:color w:val="000000"/>
          <w:sz w:val="22"/>
          <w:szCs w:val="22"/>
          <w:u w:color="000000"/>
        </w:rPr>
        <w:t>County programs and projects.</w:t>
      </w:r>
    </w:p>
    <w:p w14:paraId="1C8E5E1D" w14:textId="77777777" w:rsidR="00651189" w:rsidRDefault="00E41CAE">
      <w:pPr>
        <w:pStyle w:val="Heading3"/>
      </w:pPr>
      <w:r>
        <w:t>Ability to</w:t>
      </w:r>
    </w:p>
    <w:p w14:paraId="1CBD5022" w14:textId="77777777" w:rsidR="00651189" w:rsidRDefault="00E41CAE">
      <w:pPr>
        <w:pStyle w:val="ListParagraph"/>
        <w:numPr>
          <w:ilvl w:val="0"/>
          <w:numId w:val="7"/>
        </w:numPr>
        <w:spacing w:after="100"/>
      </w:pPr>
      <w:r>
        <w:t>Work indoors/outdoors in various weather conditions.</w:t>
      </w:r>
    </w:p>
    <w:p w14:paraId="25B7FAC6" w14:textId="77777777" w:rsidR="00651189" w:rsidRDefault="00E41CAE">
      <w:pPr>
        <w:pStyle w:val="ListParagraph"/>
        <w:numPr>
          <w:ilvl w:val="0"/>
          <w:numId w:val="7"/>
        </w:numPr>
        <w:spacing w:after="100"/>
      </w:pPr>
      <w:r>
        <w:t>Work while exposed to moderate to loud noise, dust, dirt, fumes.</w:t>
      </w:r>
    </w:p>
    <w:p w14:paraId="1E1C5047" w14:textId="77777777" w:rsidR="00651189" w:rsidRDefault="00E41CAE">
      <w:pPr>
        <w:pStyle w:val="ListParagraph"/>
        <w:numPr>
          <w:ilvl w:val="0"/>
          <w:numId w:val="7"/>
        </w:numPr>
        <w:spacing w:after="100"/>
      </w:pPr>
      <w:r>
        <w:t>Lift/carry a minimum of 50 pounds.</w:t>
      </w:r>
    </w:p>
    <w:p w14:paraId="3F407F2C" w14:textId="77777777" w:rsidR="00651189" w:rsidRDefault="00E41CAE">
      <w:pPr>
        <w:pStyle w:val="ListParagraph"/>
        <w:numPr>
          <w:ilvl w:val="0"/>
          <w:numId w:val="7"/>
        </w:numPr>
        <w:spacing w:after="100"/>
      </w:pPr>
      <w:r>
        <w:t>B</w:t>
      </w:r>
      <w:r>
        <w:t>end/squat/crouch/kneel.</w:t>
      </w:r>
    </w:p>
    <w:p w14:paraId="285B8A7C" w14:textId="77777777" w:rsidR="00651189" w:rsidRDefault="00E41CAE">
      <w:pPr>
        <w:pStyle w:val="Heading3"/>
      </w:pPr>
      <w:r>
        <w:t>Experience/Skills</w:t>
      </w:r>
    </w:p>
    <w:p w14:paraId="5ADC862B" w14:textId="77777777" w:rsidR="00651189" w:rsidRDefault="00E41CAE">
      <w:pPr>
        <w:pStyle w:val="Heading3"/>
        <w:numPr>
          <w:ilvl w:val="0"/>
          <w:numId w:val="9"/>
        </w:numPr>
        <w:rPr>
          <w:color w:val="000000"/>
          <w:sz w:val="22"/>
          <w:szCs w:val="22"/>
        </w:rPr>
      </w:pPr>
      <w:r>
        <w:rPr>
          <w:color w:val="000000"/>
          <w:sz w:val="22"/>
          <w:szCs w:val="22"/>
          <w:u w:color="000000"/>
        </w:rPr>
        <w:t>Experience with groundskeeping and maintenance equipment (trucks, tractors, mowers, saws, etc.) preferred.</w:t>
      </w:r>
    </w:p>
    <w:p w14:paraId="591418A1" w14:textId="77777777" w:rsidR="00651189" w:rsidRDefault="00E41CAE">
      <w:pPr>
        <w:pStyle w:val="Heading3"/>
        <w:numPr>
          <w:ilvl w:val="0"/>
          <w:numId w:val="9"/>
        </w:numPr>
        <w:rPr>
          <w:color w:val="000000"/>
          <w:sz w:val="22"/>
          <w:szCs w:val="22"/>
        </w:rPr>
      </w:pPr>
      <w:r>
        <w:rPr>
          <w:color w:val="000000"/>
          <w:sz w:val="22"/>
          <w:szCs w:val="22"/>
          <w:u w:color="000000"/>
        </w:rPr>
        <w:t>Must be able to maintain a clean working environment and safety operate equipment.</w:t>
      </w:r>
    </w:p>
    <w:p w14:paraId="7301BFBD" w14:textId="77777777" w:rsidR="00651189" w:rsidRDefault="00E41CAE">
      <w:pPr>
        <w:pStyle w:val="Heading3"/>
        <w:numPr>
          <w:ilvl w:val="0"/>
          <w:numId w:val="9"/>
        </w:numPr>
        <w:rPr>
          <w:color w:val="000000"/>
          <w:sz w:val="22"/>
          <w:szCs w:val="22"/>
        </w:rPr>
      </w:pPr>
      <w:r>
        <w:rPr>
          <w:color w:val="000000"/>
          <w:sz w:val="22"/>
          <w:szCs w:val="22"/>
          <w:u w:color="000000"/>
        </w:rPr>
        <w:t>Must be able to work ind</w:t>
      </w:r>
      <w:r>
        <w:rPr>
          <w:color w:val="000000"/>
          <w:sz w:val="22"/>
          <w:szCs w:val="22"/>
          <w:u w:color="000000"/>
        </w:rPr>
        <w:t>ependently and be productively engaged.</w:t>
      </w:r>
    </w:p>
    <w:sectPr w:rsidR="00651189">
      <w:headerReference w:type="default" r:id="rId7"/>
      <w:footerReference w:type="default" r:id="rId8"/>
      <w:pgSz w:w="12240" w:h="15840"/>
      <w:pgMar w:top="720" w:right="1195" w:bottom="720" w:left="119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D53A" w14:textId="77777777" w:rsidR="00000000" w:rsidRDefault="00E41CAE">
      <w:r>
        <w:separator/>
      </w:r>
    </w:p>
  </w:endnote>
  <w:endnote w:type="continuationSeparator" w:id="0">
    <w:p w14:paraId="3177E671" w14:textId="77777777" w:rsidR="00000000" w:rsidRDefault="00E41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IX Two Text">
    <w:altName w:val="Cambria"/>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FDC2" w14:textId="77777777" w:rsidR="00651189" w:rsidRDefault="006511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9B0A" w14:textId="77777777" w:rsidR="00000000" w:rsidRDefault="00E41CAE">
      <w:r>
        <w:separator/>
      </w:r>
    </w:p>
  </w:footnote>
  <w:footnote w:type="continuationSeparator" w:id="0">
    <w:p w14:paraId="22224B69" w14:textId="77777777" w:rsidR="00000000" w:rsidRDefault="00E41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EDB6" w14:textId="77777777" w:rsidR="00651189" w:rsidRDefault="0065118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4A5"/>
    <w:multiLevelType w:val="hybridMultilevel"/>
    <w:tmpl w:val="6EE273EC"/>
    <w:styleLink w:val="ImportedStyle2"/>
    <w:lvl w:ilvl="0" w:tplc="A5B8F438">
      <w:start w:val="1"/>
      <w:numFmt w:val="bullet"/>
      <w:lvlText w:val="-"/>
      <w:lvlJc w:val="left"/>
      <w:pPr>
        <w:ind w:left="72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1" w:tplc="9F3E8F48">
      <w:start w:val="1"/>
      <w:numFmt w:val="bullet"/>
      <w:lvlText w:val="o"/>
      <w:lvlJc w:val="left"/>
      <w:pPr>
        <w:ind w:left="14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2" w:tplc="4F9EB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ECA4DE">
      <w:start w:val="1"/>
      <w:numFmt w:val="bullet"/>
      <w:lvlText w:val="•"/>
      <w:lvlJc w:val="left"/>
      <w:pPr>
        <w:ind w:left="288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4" w:tplc="78606FB0">
      <w:start w:val="1"/>
      <w:numFmt w:val="bullet"/>
      <w:lvlText w:val="o"/>
      <w:lvlJc w:val="left"/>
      <w:pPr>
        <w:ind w:left="360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5" w:tplc="522CB9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4CE16A">
      <w:start w:val="1"/>
      <w:numFmt w:val="bullet"/>
      <w:lvlText w:val="•"/>
      <w:lvlJc w:val="left"/>
      <w:pPr>
        <w:ind w:left="50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7" w:tplc="51E29C18">
      <w:start w:val="1"/>
      <w:numFmt w:val="bullet"/>
      <w:lvlText w:val="o"/>
      <w:lvlJc w:val="left"/>
      <w:pPr>
        <w:ind w:left="576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8" w:tplc="EC004D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7C759F"/>
    <w:multiLevelType w:val="hybridMultilevel"/>
    <w:tmpl w:val="2BCC9BAE"/>
    <w:numStyleLink w:val="ImportedStyle1"/>
  </w:abstractNum>
  <w:abstractNum w:abstractNumId="2" w15:restartNumberingAfterBreak="0">
    <w:nsid w:val="50DB2664"/>
    <w:multiLevelType w:val="hybridMultilevel"/>
    <w:tmpl w:val="2BCC9BAE"/>
    <w:styleLink w:val="ImportedStyle1"/>
    <w:lvl w:ilvl="0" w:tplc="E2B2688C">
      <w:start w:val="1"/>
      <w:numFmt w:val="bullet"/>
      <w:lvlText w:val="-"/>
      <w:lvlJc w:val="left"/>
      <w:pPr>
        <w:ind w:left="72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1" w:tplc="3B14BAF2">
      <w:start w:val="1"/>
      <w:numFmt w:val="bullet"/>
      <w:lvlText w:val="o"/>
      <w:lvlJc w:val="left"/>
      <w:pPr>
        <w:ind w:left="14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2" w:tplc="7F9621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327E36">
      <w:start w:val="1"/>
      <w:numFmt w:val="bullet"/>
      <w:lvlText w:val="•"/>
      <w:lvlJc w:val="left"/>
      <w:pPr>
        <w:ind w:left="288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4" w:tplc="7F16CD8E">
      <w:start w:val="1"/>
      <w:numFmt w:val="bullet"/>
      <w:lvlText w:val="o"/>
      <w:lvlJc w:val="left"/>
      <w:pPr>
        <w:ind w:left="360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5" w:tplc="4AFE8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A2AB9C">
      <w:start w:val="1"/>
      <w:numFmt w:val="bullet"/>
      <w:lvlText w:val="•"/>
      <w:lvlJc w:val="left"/>
      <w:pPr>
        <w:ind w:left="50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7" w:tplc="127ED72C">
      <w:start w:val="1"/>
      <w:numFmt w:val="bullet"/>
      <w:lvlText w:val="o"/>
      <w:lvlJc w:val="left"/>
      <w:pPr>
        <w:ind w:left="576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8" w:tplc="4CEC8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5675C9"/>
    <w:multiLevelType w:val="hybridMultilevel"/>
    <w:tmpl w:val="5A781618"/>
    <w:numStyleLink w:val="ImportedStyle3"/>
  </w:abstractNum>
  <w:abstractNum w:abstractNumId="4" w15:restartNumberingAfterBreak="0">
    <w:nsid w:val="663C4E25"/>
    <w:multiLevelType w:val="hybridMultilevel"/>
    <w:tmpl w:val="5A781618"/>
    <w:styleLink w:val="ImportedStyle3"/>
    <w:lvl w:ilvl="0" w:tplc="10AE27EE">
      <w:start w:val="1"/>
      <w:numFmt w:val="bullet"/>
      <w:lvlText w:val="-"/>
      <w:lvlJc w:val="left"/>
      <w:pPr>
        <w:ind w:left="72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1" w:tplc="2B4C76FA">
      <w:start w:val="1"/>
      <w:numFmt w:val="bullet"/>
      <w:lvlText w:val="o"/>
      <w:lvlJc w:val="left"/>
      <w:pPr>
        <w:ind w:left="14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2" w:tplc="DEDAFD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105340">
      <w:start w:val="1"/>
      <w:numFmt w:val="bullet"/>
      <w:lvlText w:val="•"/>
      <w:lvlJc w:val="left"/>
      <w:pPr>
        <w:ind w:left="288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4" w:tplc="13783880">
      <w:start w:val="1"/>
      <w:numFmt w:val="bullet"/>
      <w:lvlText w:val="o"/>
      <w:lvlJc w:val="left"/>
      <w:pPr>
        <w:ind w:left="360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5" w:tplc="ED28C0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05DB0">
      <w:start w:val="1"/>
      <w:numFmt w:val="bullet"/>
      <w:lvlText w:val="•"/>
      <w:lvlJc w:val="left"/>
      <w:pPr>
        <w:ind w:left="50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7" w:tplc="8ECEEDC2">
      <w:start w:val="1"/>
      <w:numFmt w:val="bullet"/>
      <w:lvlText w:val="o"/>
      <w:lvlJc w:val="left"/>
      <w:pPr>
        <w:ind w:left="576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8" w:tplc="F15CDE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6A3B23"/>
    <w:multiLevelType w:val="hybridMultilevel"/>
    <w:tmpl w:val="382443CA"/>
    <w:numStyleLink w:val="ImportedStyle4"/>
  </w:abstractNum>
  <w:abstractNum w:abstractNumId="6" w15:restartNumberingAfterBreak="0">
    <w:nsid w:val="78D55FD8"/>
    <w:multiLevelType w:val="hybridMultilevel"/>
    <w:tmpl w:val="382443CA"/>
    <w:styleLink w:val="ImportedStyle4"/>
    <w:lvl w:ilvl="0" w:tplc="F3E06800">
      <w:start w:val="1"/>
      <w:numFmt w:val="bullet"/>
      <w:lvlText w:val="-"/>
      <w:lvlJc w:val="left"/>
      <w:pPr>
        <w:ind w:left="690" w:hanging="33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1" w:tplc="46989F3C">
      <w:start w:val="1"/>
      <w:numFmt w:val="bullet"/>
      <w:lvlText w:val="o"/>
      <w:lvlJc w:val="left"/>
      <w:pPr>
        <w:ind w:left="1410" w:hanging="33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2" w:tplc="3E96543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0E8CE4">
      <w:start w:val="1"/>
      <w:numFmt w:val="bullet"/>
      <w:lvlText w:val="•"/>
      <w:lvlJc w:val="left"/>
      <w:pPr>
        <w:ind w:left="2850" w:hanging="33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4" w:tplc="68A6FE66">
      <w:start w:val="1"/>
      <w:numFmt w:val="bullet"/>
      <w:lvlText w:val="o"/>
      <w:lvlJc w:val="left"/>
      <w:pPr>
        <w:ind w:left="3570" w:hanging="33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5" w:tplc="362E051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54ADDA">
      <w:start w:val="1"/>
      <w:numFmt w:val="bullet"/>
      <w:lvlText w:val="•"/>
      <w:lvlJc w:val="left"/>
      <w:pPr>
        <w:ind w:left="5010" w:hanging="33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7" w:tplc="159EB68E">
      <w:start w:val="1"/>
      <w:numFmt w:val="bullet"/>
      <w:lvlText w:val="o"/>
      <w:lvlJc w:val="left"/>
      <w:pPr>
        <w:ind w:left="5730" w:hanging="33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 w:ilvl="8" w:tplc="DB2C9EE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EFA158F"/>
    <w:multiLevelType w:val="hybridMultilevel"/>
    <w:tmpl w:val="6EE273EC"/>
    <w:numStyleLink w:val="ImportedStyle2"/>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5"/>
    <w:lvlOverride w:ilvl="0">
      <w:lvl w:ilvl="0" w:tplc="43CE9FB4">
        <w:start w:val="1"/>
        <w:numFmt w:val="bullet"/>
        <w:lvlText w:val="-"/>
        <w:lvlJc w:val="left"/>
        <w:pPr>
          <w:ind w:left="72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7086EC6">
        <w:start w:val="1"/>
        <w:numFmt w:val="bullet"/>
        <w:lvlText w:val="o"/>
        <w:lvlJc w:val="left"/>
        <w:pPr>
          <w:ind w:left="14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502B8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63614EE">
        <w:start w:val="1"/>
        <w:numFmt w:val="bullet"/>
        <w:lvlText w:val="•"/>
        <w:lvlJc w:val="left"/>
        <w:pPr>
          <w:ind w:left="288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366FEB4">
        <w:start w:val="1"/>
        <w:numFmt w:val="bullet"/>
        <w:lvlText w:val="o"/>
        <w:lvlJc w:val="left"/>
        <w:pPr>
          <w:ind w:left="360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18B6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658BF2E">
        <w:start w:val="1"/>
        <w:numFmt w:val="bullet"/>
        <w:lvlText w:val="•"/>
        <w:lvlJc w:val="left"/>
        <w:pPr>
          <w:ind w:left="504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C85F8E">
        <w:start w:val="1"/>
        <w:numFmt w:val="bullet"/>
        <w:lvlText w:val="o"/>
        <w:lvlJc w:val="left"/>
        <w:pPr>
          <w:ind w:left="5760" w:hanging="360"/>
        </w:pPr>
        <w:rPr>
          <w:rFonts w:ascii="STIX Two Text" w:eastAsia="STIX Two Text" w:hAnsi="STIX Two Text" w:cs="STIX Two Text"/>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9659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89"/>
    <w:rsid w:val="00651189"/>
    <w:rsid w:val="00E4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2C8F"/>
  <w15:docId w15:val="{3159B0A1-1DA6-4E77-AEFD-602AD505F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40"/>
      <w:outlineLvl w:val="1"/>
    </w:pPr>
    <w:rPr>
      <w:rFonts w:ascii="STIX Two Text" w:eastAsia="STIX Two Text" w:hAnsi="STIX Two Text" w:cs="STIX Two Text"/>
      <w:color w:val="2F5496"/>
      <w:sz w:val="32"/>
      <w:szCs w:val="32"/>
      <w:u w:color="2F5496"/>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40"/>
      <w:outlineLvl w:val="2"/>
    </w:pPr>
    <w:rPr>
      <w:rFonts w:ascii="STIX Two Text" w:hAnsi="STIX Two Text" w:cs="Arial Unicode MS"/>
      <w:color w:val="2F5496"/>
      <w:sz w:val="28"/>
      <w:szCs w:val="28"/>
      <w:u w:color="2F5496"/>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keepLines/>
      <w:spacing w:before="400" w:after="40"/>
      <w:outlineLvl w:val="0"/>
    </w:pPr>
    <w:rPr>
      <w:rFonts w:ascii="STIX Two Text" w:hAnsi="STIX Two Text" w:cs="Arial Unicode MS"/>
      <w:color w:val="1F3864"/>
      <w:sz w:val="36"/>
      <w:szCs w:val="36"/>
      <w:u w:color="1F3864"/>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STIX Two Text" w:hAnsi="STIX Two Text" w:cs="Arial Unicode MS"/>
      <w:color w:val="000000"/>
      <w:sz w:val="22"/>
      <w:szCs w:val="22"/>
      <w:u w:color="000000"/>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STIX Two Text" w:hAnsi="STIX Two Text" w:cs="Arial Unicode MS"/>
      <w:color w:val="000000"/>
      <w:sz w:val="22"/>
      <w:szCs w:val="22"/>
      <w:u w:color="000000"/>
    </w:rPr>
  </w:style>
  <w:style w:type="numbering" w:customStyle="1" w:styleId="ImportedStyle1">
    <w:name w:val="Imported Style 1"/>
    <w:pPr>
      <w:numPr>
        <w:numId w:val="1"/>
      </w:numPr>
    </w:pPr>
  </w:style>
  <w:style w:type="numbering" w:customStyle="1" w:styleId="ImportedStyle4">
    <w:name w:val="Imported Style 4"/>
    <w:pPr>
      <w:numPr>
        <w:numId w:val="3"/>
      </w:numPr>
    </w:pPr>
  </w:style>
  <w:style w:type="numbering" w:customStyle="1" w:styleId="ImportedStyle3">
    <w:name w:val="Imported Style 3"/>
    <w:pPr>
      <w:numPr>
        <w:numId w:val="5"/>
      </w:numPr>
    </w:pPr>
  </w:style>
  <w:style w:type="numbering" w:customStyle="1" w:styleId="ImportedStyle2">
    <w:name w:val="Imported Style 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4</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Mellissa</dc:creator>
  <cp:lastModifiedBy>Clark, Mellissa</cp:lastModifiedBy>
  <cp:revision>2</cp:revision>
  <cp:lastPrinted>2022-05-18T19:03:00Z</cp:lastPrinted>
  <dcterms:created xsi:type="dcterms:W3CDTF">2022-05-18T19:03:00Z</dcterms:created>
  <dcterms:modified xsi:type="dcterms:W3CDTF">2022-05-18T19:03:00Z</dcterms:modified>
</cp:coreProperties>
</file>