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60" w:rsidRDefault="004A1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SPECIFICATIONS</w:t>
      </w:r>
    </w:p>
    <w:p w:rsidR="004A1F60" w:rsidRDefault="004A1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for</w:t>
      </w:r>
    </w:p>
    <w:p w:rsidR="004A1F60" w:rsidRDefault="004A1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ICE CONTROL GRITS</w:t>
      </w:r>
    </w:p>
    <w:p w:rsidR="004A1F60" w:rsidRDefault="004A1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A1F60" w:rsidRDefault="004A1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Tuscarawas County Road &amp; Bridge Department</w:t>
      </w: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GENERAL SPECIFICATIONS:</w:t>
      </w: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1.   </w:t>
      </w:r>
      <w:r>
        <w:rPr>
          <w:rFonts w:ascii="Arial" w:hAnsi="Arial" w:cs="Arial"/>
        </w:rPr>
        <w:tab/>
        <w:t xml:space="preserve">Bid prices submitted must be good from April 1, </w:t>
      </w:r>
      <w:r w:rsidR="00817E2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thru March 31,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7E24">
        <w:rPr>
          <w:rFonts w:ascii="Arial" w:hAnsi="Arial" w:cs="Arial"/>
        </w:rPr>
        <w:t>2023</w:t>
      </w:r>
      <w:r w:rsidR="00D30142">
        <w:rPr>
          <w:rFonts w:ascii="Arial" w:hAnsi="Arial" w:cs="Arial"/>
        </w:rPr>
        <w:t>.</w:t>
      </w: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2.   </w:t>
      </w:r>
      <w:r>
        <w:rPr>
          <w:rFonts w:ascii="Arial" w:hAnsi="Arial" w:cs="Arial"/>
        </w:rPr>
        <w:tab/>
        <w:t xml:space="preserve">The bid shall be awarded to the bidder which has the lowest net price per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ton</w:t>
      </w:r>
      <w:r w:rsidR="00D30142">
        <w:rPr>
          <w:rFonts w:ascii="Arial" w:hAnsi="Arial" w:cs="Arial"/>
        </w:rPr>
        <w:t xml:space="preserve">, FOB Plant.  In addition, we are requesting delivered prices to New </w:t>
      </w:r>
      <w:r w:rsidR="00D30142">
        <w:rPr>
          <w:rFonts w:ascii="Arial" w:hAnsi="Arial" w:cs="Arial"/>
        </w:rPr>
        <w:tab/>
      </w:r>
      <w:r w:rsidR="00D30142">
        <w:rPr>
          <w:rFonts w:ascii="Arial" w:hAnsi="Arial" w:cs="Arial"/>
        </w:rPr>
        <w:tab/>
      </w:r>
      <w:r w:rsidR="00D30142">
        <w:rPr>
          <w:rFonts w:ascii="Arial" w:hAnsi="Arial" w:cs="Arial"/>
        </w:rPr>
        <w:tab/>
        <w:t>Philadelphia Yard and Port Washington Yard.</w:t>
      </w: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3.   </w:t>
      </w:r>
      <w:r>
        <w:rPr>
          <w:rFonts w:ascii="Arial" w:hAnsi="Arial" w:cs="Arial"/>
        </w:rPr>
        <w:tab/>
        <w:t xml:space="preserve">The lowest net price shall be ascertained by adding a freight factor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each bidder's price for the selected material.  The freight factor shall be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determined by multiplying a mileage rate of $</w:t>
      </w:r>
      <w:r w:rsidR="00943F6D">
        <w:rPr>
          <w:rFonts w:ascii="Arial" w:hAnsi="Arial" w:cs="Arial"/>
        </w:rPr>
        <w:t>4</w:t>
      </w:r>
      <w:r w:rsidR="00376997">
        <w:rPr>
          <w:rFonts w:ascii="Arial" w:hAnsi="Arial" w:cs="Arial"/>
        </w:rPr>
        <w:t>.</w:t>
      </w:r>
      <w:r w:rsidR="00EE7663">
        <w:rPr>
          <w:rFonts w:ascii="Arial" w:hAnsi="Arial" w:cs="Arial"/>
        </w:rPr>
        <w:t>5</w:t>
      </w:r>
      <w:r w:rsidR="00943F6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per mile (based on 15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ton load at $0.</w:t>
      </w:r>
      <w:r w:rsidR="00943F6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ton/mile) for the round trip road distance from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respective bidder's plant to the Tuscarawas County Garage at 832 Front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Ave., SW, New Philadelphia and to our outpost at Port Washington, Ohio.</w:t>
      </w: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4.   </w:t>
      </w:r>
      <w:r>
        <w:rPr>
          <w:rFonts w:ascii="Arial" w:hAnsi="Arial" w:cs="Arial"/>
        </w:rPr>
        <w:tab/>
        <w:t xml:space="preserve">All material must meet the approval of the Tuscarawas County Engineer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and/or his authorized personnel.</w:t>
      </w: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5.   </w:t>
      </w:r>
      <w:r>
        <w:rPr>
          <w:rFonts w:ascii="Arial" w:hAnsi="Arial" w:cs="Arial"/>
        </w:rPr>
        <w:tab/>
        <w:t xml:space="preserve">Material must be available on week days from 7:00 am through 4:00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without notice.</w:t>
      </w: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6.   </w:t>
      </w:r>
      <w:r>
        <w:rPr>
          <w:rFonts w:ascii="Arial" w:hAnsi="Arial" w:cs="Arial"/>
        </w:rPr>
        <w:tab/>
        <w:t xml:space="preserve">In the event the supplier is unable to supply, at </w:t>
      </w:r>
      <w:r w:rsidR="008F2B5C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place of business,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quantities requested by the County after receipt of a telephone notice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 the County, the County shall have the option of purchasing material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 immediate use from another supplier.</w:t>
      </w: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  </w:t>
      </w:r>
      <w:r>
        <w:rPr>
          <w:rFonts w:ascii="Arial" w:hAnsi="Arial" w:cs="Arial"/>
        </w:rPr>
        <w:tab/>
        <w:t xml:space="preserve">In the event the supplier is unable to supply the materials in conformance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with the County's specifications, the County shall have the option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purchasing its needs from another supplier.</w:t>
      </w: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8.   </w:t>
      </w:r>
      <w:r>
        <w:rPr>
          <w:rFonts w:ascii="Arial" w:hAnsi="Arial" w:cs="Arial"/>
        </w:rPr>
        <w:tab/>
        <w:t xml:space="preserve">Estimated quantities listed in the proposal are based upon quantities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purchased during the preceding year, and is not a guarantee that similar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quantities will be purchased.  The County Reserves the right to increase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or decrease quantity purchased based upon actual needs without penalty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 adjustment of unit prices bid.</w:t>
      </w: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1F60" w:rsidRDefault="00376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0142">
        <w:rPr>
          <w:rFonts w:ascii="Arial" w:hAnsi="Arial" w:cs="Arial"/>
        </w:rPr>
        <w:t>9</w:t>
      </w:r>
      <w:r w:rsidR="004A1F60">
        <w:rPr>
          <w:rFonts w:ascii="Arial" w:hAnsi="Arial" w:cs="Arial"/>
        </w:rPr>
        <w:t xml:space="preserve">.   </w:t>
      </w:r>
      <w:r w:rsidR="004A1F60">
        <w:rPr>
          <w:rFonts w:ascii="Arial" w:hAnsi="Arial" w:cs="Arial"/>
        </w:rPr>
        <w:tab/>
        <w:t>Bids must be submitted in a sealed envelope marked "ICE CONTROL</w:t>
      </w:r>
    </w:p>
    <w:p w:rsidR="003E6B94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GRITS" to the Tuscarawas County Commissioners Office at 125 East </w:t>
      </w:r>
    </w:p>
    <w:p w:rsidR="004A1F60" w:rsidRDefault="003E6B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</w:t>
      </w:r>
      <w:r w:rsidR="004A1F60">
        <w:rPr>
          <w:rFonts w:ascii="Arial" w:hAnsi="Arial" w:cs="Arial"/>
        </w:rPr>
        <w:t>gh Avenue, New Philadelphia, Ohio, prior to the bid opening.</w:t>
      </w:r>
    </w:p>
    <w:p w:rsidR="004A1F60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30142" w:rsidRDefault="00D301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1F60" w:rsidRPr="008F2B5C" w:rsidRDefault="004A1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2B5C">
        <w:rPr>
          <w:rFonts w:ascii="Arial" w:hAnsi="Arial" w:cs="Arial"/>
        </w:rPr>
        <w:lastRenderedPageBreak/>
        <w:t>ICE CONTROL GRITS</w:t>
      </w:r>
    </w:p>
    <w:p w:rsidR="004A1F60" w:rsidRPr="008F2B5C" w:rsidRDefault="004A1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2B5C">
        <w:rPr>
          <w:rFonts w:ascii="Arial" w:hAnsi="Arial" w:cs="Arial"/>
        </w:rPr>
        <w:t>Tuscarawas County</w:t>
      </w:r>
    </w:p>
    <w:p w:rsidR="004A1F60" w:rsidRPr="008F2B5C" w:rsidRDefault="004A1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2B5C">
        <w:rPr>
          <w:rFonts w:ascii="Arial" w:hAnsi="Arial" w:cs="Arial"/>
        </w:rPr>
        <w:t>BID SHEET</w:t>
      </w:r>
    </w:p>
    <w:p w:rsidR="004A1F60" w:rsidRPr="008F2B5C" w:rsidRDefault="004A1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A1F60" w:rsidRPr="008F2B5C" w:rsidRDefault="004A1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2B5C">
        <w:rPr>
          <w:rFonts w:ascii="Arial" w:hAnsi="Arial" w:cs="Arial"/>
        </w:rPr>
        <w:t xml:space="preserve">April 1, </w:t>
      </w:r>
      <w:r w:rsidR="00817E24">
        <w:rPr>
          <w:rFonts w:ascii="Arial" w:hAnsi="Arial" w:cs="Arial"/>
        </w:rPr>
        <w:t>2022</w:t>
      </w:r>
      <w:r w:rsidRPr="008F2B5C">
        <w:rPr>
          <w:rFonts w:ascii="Arial" w:hAnsi="Arial" w:cs="Arial"/>
        </w:rPr>
        <w:t xml:space="preserve"> thru March 31, </w:t>
      </w:r>
      <w:r w:rsidR="00817E24">
        <w:rPr>
          <w:rFonts w:ascii="Arial" w:hAnsi="Arial" w:cs="Arial"/>
        </w:rPr>
        <w:t>2023</w:t>
      </w:r>
    </w:p>
    <w:p w:rsidR="004A1F60" w:rsidRPr="008F2B5C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2B5C">
        <w:rPr>
          <w:rFonts w:ascii="Arial" w:hAnsi="Arial" w:cs="Arial"/>
        </w:rPr>
        <w:t xml:space="preserve">                                                                           </w:t>
      </w:r>
    </w:p>
    <w:tbl>
      <w:tblPr>
        <w:tblW w:w="102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547"/>
        <w:gridCol w:w="1379"/>
        <w:gridCol w:w="1276"/>
        <w:gridCol w:w="1665"/>
        <w:gridCol w:w="2298"/>
      </w:tblGrid>
      <w:tr w:rsidR="00D30142" w:rsidRPr="00F472D3" w:rsidTr="009D381E">
        <w:trPr>
          <w:trHeight w:val="535"/>
        </w:trPr>
        <w:tc>
          <w:tcPr>
            <w:tcW w:w="2037" w:type="dxa"/>
            <w:shd w:val="clear" w:color="auto" w:fill="auto"/>
            <w:vAlign w:val="center"/>
          </w:tcPr>
          <w:p w:rsidR="00D30142" w:rsidRPr="00F472D3" w:rsidRDefault="00D30142" w:rsidP="00F4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472D3">
              <w:rPr>
                <w:rFonts w:ascii="Arial" w:hAnsi="Arial" w:cs="Arial"/>
                <w:b/>
              </w:rPr>
              <w:t>Material Size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30142" w:rsidRPr="00F472D3" w:rsidRDefault="00D30142" w:rsidP="00F4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472D3">
              <w:rPr>
                <w:rFonts w:ascii="Arial" w:hAnsi="Arial" w:cs="Arial"/>
                <w:b/>
              </w:rPr>
              <w:t>Estimated Quantity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30142" w:rsidRPr="00F472D3" w:rsidRDefault="00D30142" w:rsidP="00F4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472D3">
              <w:rPr>
                <w:rFonts w:ascii="Arial" w:hAnsi="Arial" w:cs="Arial"/>
                <w:b/>
              </w:rPr>
              <w:t>Bid Price per Ton FOB Plant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142" w:rsidRPr="00F472D3" w:rsidRDefault="00D30142" w:rsidP="00F4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472D3">
              <w:rPr>
                <w:rFonts w:ascii="Arial" w:hAnsi="Arial" w:cs="Arial"/>
                <w:b/>
              </w:rPr>
              <w:t>Plant Location</w:t>
            </w:r>
          </w:p>
          <w:p w:rsidR="00D30142" w:rsidRPr="00F472D3" w:rsidRDefault="00D30142" w:rsidP="00F4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:rsidR="00D30142" w:rsidRPr="00F472D3" w:rsidRDefault="00D30142" w:rsidP="00F4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472D3">
              <w:rPr>
                <w:rFonts w:ascii="Arial" w:hAnsi="Arial" w:cs="Arial"/>
                <w:b/>
              </w:rPr>
              <w:t>Delivered FOB New Philadelphia</w:t>
            </w:r>
          </w:p>
        </w:tc>
        <w:tc>
          <w:tcPr>
            <w:tcW w:w="2298" w:type="dxa"/>
            <w:shd w:val="clear" w:color="auto" w:fill="auto"/>
          </w:tcPr>
          <w:p w:rsidR="00D30142" w:rsidRPr="00F472D3" w:rsidRDefault="00D30142" w:rsidP="00F4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472D3">
              <w:rPr>
                <w:rFonts w:ascii="Arial" w:hAnsi="Arial" w:cs="Arial"/>
                <w:b/>
              </w:rPr>
              <w:t>Delivered FOB Port Washington Yard</w:t>
            </w:r>
          </w:p>
        </w:tc>
      </w:tr>
      <w:tr w:rsidR="00D30142" w:rsidRPr="00F472D3" w:rsidTr="009D381E">
        <w:trPr>
          <w:trHeight w:val="638"/>
        </w:trPr>
        <w:tc>
          <w:tcPr>
            <w:tcW w:w="2037" w:type="dxa"/>
            <w:shd w:val="clear" w:color="auto" w:fill="auto"/>
            <w:vAlign w:val="center"/>
          </w:tcPr>
          <w:p w:rsidR="00D30142" w:rsidRPr="00F472D3" w:rsidRDefault="00D30142" w:rsidP="00F472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2D3">
              <w:rPr>
                <w:rFonts w:ascii="Arial" w:hAnsi="Arial" w:cs="Arial"/>
              </w:rPr>
              <w:t>Ice Control Grits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30142" w:rsidRPr="00F472D3" w:rsidRDefault="000F7CC6" w:rsidP="00B701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  <w:r w:rsidR="00D30142" w:rsidRPr="00F472D3">
              <w:rPr>
                <w:rFonts w:ascii="Arial" w:hAnsi="Arial" w:cs="Arial"/>
              </w:rPr>
              <w:t xml:space="preserve"> tons</w:t>
            </w:r>
          </w:p>
        </w:tc>
        <w:tc>
          <w:tcPr>
            <w:tcW w:w="1379" w:type="dxa"/>
            <w:shd w:val="clear" w:color="auto" w:fill="auto"/>
          </w:tcPr>
          <w:p w:rsidR="00D30142" w:rsidRPr="00F472D3" w:rsidRDefault="00D30142" w:rsidP="00F4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30142" w:rsidRPr="00F472D3" w:rsidRDefault="00D30142" w:rsidP="00F4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:rsidR="00D30142" w:rsidRPr="00F472D3" w:rsidRDefault="00D30142" w:rsidP="00F4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shd w:val="clear" w:color="auto" w:fill="auto"/>
          </w:tcPr>
          <w:p w:rsidR="00D30142" w:rsidRPr="00F472D3" w:rsidRDefault="00D30142" w:rsidP="00F4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4A1F60" w:rsidRPr="008F2B5C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1F60" w:rsidRPr="008F2B5C" w:rsidRDefault="004A1F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82613" w:rsidRPr="002550AA" w:rsidRDefault="00B82613" w:rsidP="00B826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82613" w:rsidRPr="00440202" w:rsidRDefault="00B82613" w:rsidP="00B826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82613" w:rsidRPr="00440202" w:rsidRDefault="00B82613" w:rsidP="00B826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</w:rPr>
        <w:t xml:space="preserve">                                                            </w:t>
      </w:r>
    </w:p>
    <w:p w:rsidR="00B82613" w:rsidRPr="00440202" w:rsidRDefault="00B82613" w:rsidP="00B826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0202">
        <w:rPr>
          <w:rFonts w:ascii="Arial" w:hAnsi="Arial" w:cs="Arial"/>
        </w:rPr>
        <w:t>Company or Corporation</w:t>
      </w:r>
      <w:r w:rsidRPr="004342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</w:t>
      </w:r>
    </w:p>
    <w:p w:rsidR="00B82613" w:rsidRPr="00440202" w:rsidRDefault="00B82613" w:rsidP="00B826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82613" w:rsidRDefault="00B82613" w:rsidP="00B82613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82613" w:rsidRPr="0043429B" w:rsidRDefault="00B82613" w:rsidP="00B826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2613" w:rsidRDefault="00B82613" w:rsidP="00B826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82613" w:rsidRDefault="00B82613" w:rsidP="00B826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Company </w:t>
      </w:r>
      <w:r w:rsidRPr="00440202"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Payment Remittance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2613" w:rsidRDefault="00B82613" w:rsidP="00B826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1AD3">
        <w:rPr>
          <w:rFonts w:ascii="Arial" w:hAnsi="Arial" w:cs="Arial"/>
          <w:u w:val="single"/>
        </w:rPr>
        <w:tab/>
      </w:r>
      <w:r w:rsidRPr="008A1AD3">
        <w:rPr>
          <w:rFonts w:ascii="Arial" w:hAnsi="Arial" w:cs="Arial"/>
          <w:u w:val="single"/>
        </w:rPr>
        <w:tab/>
      </w:r>
      <w:r w:rsidRPr="008A1AD3">
        <w:rPr>
          <w:rFonts w:ascii="Arial" w:hAnsi="Arial" w:cs="Arial"/>
          <w:u w:val="single"/>
        </w:rPr>
        <w:tab/>
      </w:r>
      <w:r w:rsidRPr="008A1AD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A1AD3">
        <w:rPr>
          <w:rFonts w:ascii="Arial" w:hAnsi="Arial" w:cs="Arial"/>
          <w:u w:val="single"/>
        </w:rPr>
        <w:tab/>
      </w:r>
      <w:r w:rsidRPr="008A1AD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</w:p>
    <w:p w:rsidR="00B82613" w:rsidRDefault="00D51C90" w:rsidP="00B826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B82613">
        <w:rPr>
          <w:rFonts w:ascii="Arial" w:hAnsi="Arial" w:cs="Arial"/>
        </w:rPr>
        <w:tab/>
      </w:r>
      <w:r w:rsidR="00B82613">
        <w:rPr>
          <w:rFonts w:ascii="Arial" w:hAnsi="Arial" w:cs="Arial"/>
        </w:rPr>
        <w:tab/>
      </w:r>
      <w:r w:rsidR="00B82613">
        <w:rPr>
          <w:rFonts w:ascii="Arial" w:hAnsi="Arial" w:cs="Arial"/>
        </w:rPr>
        <w:tab/>
      </w:r>
      <w:r w:rsidR="00B82613">
        <w:rPr>
          <w:rFonts w:ascii="Arial" w:hAnsi="Arial" w:cs="Arial"/>
        </w:rPr>
        <w:tab/>
      </w:r>
      <w:r w:rsidR="00B82613">
        <w:rPr>
          <w:rFonts w:ascii="Arial" w:hAnsi="Arial" w:cs="Arial"/>
        </w:rPr>
        <w:tab/>
      </w:r>
      <w:r w:rsidR="00B82613">
        <w:rPr>
          <w:rFonts w:ascii="Arial" w:hAnsi="Arial" w:cs="Arial"/>
        </w:rPr>
        <w:tab/>
      </w:r>
      <w:r w:rsidR="00B82613">
        <w:rPr>
          <w:rFonts w:ascii="Arial" w:hAnsi="Arial" w:cs="Arial"/>
        </w:rPr>
        <w:tab/>
      </w:r>
      <w:r w:rsidR="00B82613" w:rsidRPr="00440202">
        <w:rPr>
          <w:rFonts w:ascii="Arial" w:hAnsi="Arial" w:cs="Arial"/>
        </w:rPr>
        <w:t>Phone Number</w:t>
      </w:r>
    </w:p>
    <w:p w:rsidR="00B82613" w:rsidRDefault="00B82613" w:rsidP="00B826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82613" w:rsidRDefault="00B82613" w:rsidP="00B826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A1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40202">
        <w:rPr>
          <w:rFonts w:ascii="Arial" w:hAnsi="Arial" w:cs="Arial"/>
        </w:rPr>
        <w:t xml:space="preserve">                                                            </w:t>
      </w:r>
    </w:p>
    <w:p w:rsidR="00B82613" w:rsidRPr="008A1AD3" w:rsidRDefault="00B82613" w:rsidP="00B826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E-Mail Address</w:t>
      </w:r>
    </w:p>
    <w:p w:rsidR="00376997" w:rsidRDefault="00376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sectPr w:rsidR="00376997" w:rsidSect="00376997">
      <w:headerReference w:type="default" r:id="rId7"/>
      <w:footerReference w:type="default" r:id="rId8"/>
      <w:pgSz w:w="12240" w:h="15840"/>
      <w:pgMar w:top="1152" w:right="1152" w:bottom="1152" w:left="1152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AE" w:rsidRDefault="00DA7BAE">
      <w:r>
        <w:separator/>
      </w:r>
    </w:p>
  </w:endnote>
  <w:endnote w:type="continuationSeparator" w:id="0">
    <w:p w:rsidR="00DA7BAE" w:rsidRDefault="00DA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60" w:rsidRDefault="004A1F6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AE" w:rsidRDefault="00DA7BAE">
      <w:r>
        <w:separator/>
      </w:r>
    </w:p>
  </w:footnote>
  <w:footnote w:type="continuationSeparator" w:id="0">
    <w:p w:rsidR="00DA7BAE" w:rsidRDefault="00DA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60" w:rsidRDefault="004A1F6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60"/>
    <w:rsid w:val="00023C48"/>
    <w:rsid w:val="00027907"/>
    <w:rsid w:val="00040BE4"/>
    <w:rsid w:val="00067392"/>
    <w:rsid w:val="000769AD"/>
    <w:rsid w:val="000C5465"/>
    <w:rsid w:val="000F7CC6"/>
    <w:rsid w:val="00126D23"/>
    <w:rsid w:val="00255342"/>
    <w:rsid w:val="00376997"/>
    <w:rsid w:val="003C490C"/>
    <w:rsid w:val="003D2AE3"/>
    <w:rsid w:val="003D5403"/>
    <w:rsid w:val="003D596B"/>
    <w:rsid w:val="003E6B94"/>
    <w:rsid w:val="004662AE"/>
    <w:rsid w:val="004A1F60"/>
    <w:rsid w:val="004D1CF9"/>
    <w:rsid w:val="00524A6F"/>
    <w:rsid w:val="005A0124"/>
    <w:rsid w:val="00634445"/>
    <w:rsid w:val="00692390"/>
    <w:rsid w:val="006A0888"/>
    <w:rsid w:val="006C1F38"/>
    <w:rsid w:val="006E6936"/>
    <w:rsid w:val="00704007"/>
    <w:rsid w:val="007C7563"/>
    <w:rsid w:val="00817E24"/>
    <w:rsid w:val="00853D1B"/>
    <w:rsid w:val="008A3D97"/>
    <w:rsid w:val="008C40E2"/>
    <w:rsid w:val="008E5194"/>
    <w:rsid w:val="008F2B5C"/>
    <w:rsid w:val="00924E3D"/>
    <w:rsid w:val="0093335E"/>
    <w:rsid w:val="00943F6D"/>
    <w:rsid w:val="009D381E"/>
    <w:rsid w:val="009D40A3"/>
    <w:rsid w:val="009D45D4"/>
    <w:rsid w:val="00A85AED"/>
    <w:rsid w:val="00AA114D"/>
    <w:rsid w:val="00AA3472"/>
    <w:rsid w:val="00B27A65"/>
    <w:rsid w:val="00B70153"/>
    <w:rsid w:val="00B82613"/>
    <w:rsid w:val="00B84BC2"/>
    <w:rsid w:val="00B97E4E"/>
    <w:rsid w:val="00BD1811"/>
    <w:rsid w:val="00C4485C"/>
    <w:rsid w:val="00CF3B05"/>
    <w:rsid w:val="00D14A1E"/>
    <w:rsid w:val="00D30142"/>
    <w:rsid w:val="00D51C90"/>
    <w:rsid w:val="00D94F75"/>
    <w:rsid w:val="00DA7BAE"/>
    <w:rsid w:val="00E04026"/>
    <w:rsid w:val="00E515AB"/>
    <w:rsid w:val="00EB5EE5"/>
    <w:rsid w:val="00EE7663"/>
    <w:rsid w:val="00EF57D1"/>
    <w:rsid w:val="00F137AA"/>
    <w:rsid w:val="00F4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57DE25"/>
  <w15:chartTrackingRefBased/>
  <w15:docId w15:val="{49E9252F-F8B3-411A-A693-EF2F93A0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AB2F-3A41-4983-BE52-102BAF93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Tuscarawas County Engineer</dc:creator>
  <cp:keywords/>
  <dc:description/>
  <cp:lastModifiedBy>Martha Campbell</cp:lastModifiedBy>
  <cp:revision>8</cp:revision>
  <cp:lastPrinted>2019-01-10T19:57:00Z</cp:lastPrinted>
  <dcterms:created xsi:type="dcterms:W3CDTF">2020-01-27T16:47:00Z</dcterms:created>
  <dcterms:modified xsi:type="dcterms:W3CDTF">2022-02-08T14:44:00Z</dcterms:modified>
</cp:coreProperties>
</file>